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A74EE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69774F">
        <w:rPr>
          <w:rFonts w:ascii="Arial" w:hAnsi="Arial" w:cs="Arial"/>
          <w:sz w:val="24"/>
          <w:szCs w:val="24"/>
        </w:rPr>
        <w:t>do Couro</w:t>
      </w:r>
      <w:r w:rsidR="001861C9">
        <w:rPr>
          <w:rFonts w:ascii="Arial" w:hAnsi="Arial" w:cs="Arial"/>
          <w:sz w:val="24"/>
          <w:szCs w:val="24"/>
        </w:rPr>
        <w:t xml:space="preserve">, </w:t>
      </w:r>
      <w:r w:rsidR="0069774F">
        <w:rPr>
          <w:rFonts w:ascii="Arial" w:hAnsi="Arial" w:cs="Arial"/>
          <w:sz w:val="24"/>
          <w:szCs w:val="24"/>
        </w:rPr>
        <w:t>frente ao</w:t>
      </w:r>
      <w:r w:rsidR="001861C9">
        <w:rPr>
          <w:rFonts w:ascii="Arial" w:hAnsi="Arial" w:cs="Arial"/>
          <w:sz w:val="24"/>
          <w:szCs w:val="24"/>
        </w:rPr>
        <w:t xml:space="preserve"> número </w:t>
      </w:r>
      <w:r w:rsidR="0069774F">
        <w:rPr>
          <w:rFonts w:ascii="Arial" w:hAnsi="Arial" w:cs="Arial"/>
          <w:sz w:val="24"/>
          <w:szCs w:val="24"/>
        </w:rPr>
        <w:t>612</w:t>
      </w:r>
      <w:r w:rsidR="001861C9">
        <w:rPr>
          <w:rFonts w:ascii="Arial" w:hAnsi="Arial" w:cs="Arial"/>
          <w:sz w:val="24"/>
          <w:szCs w:val="24"/>
        </w:rPr>
        <w:t xml:space="preserve">, </w:t>
      </w:r>
      <w:r w:rsidR="0069774F">
        <w:rPr>
          <w:rFonts w:ascii="Arial" w:hAnsi="Arial" w:cs="Arial"/>
          <w:sz w:val="24"/>
          <w:szCs w:val="24"/>
        </w:rPr>
        <w:t>Jardim Pérola.</w:t>
      </w:r>
      <w:r w:rsidR="001861C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90554C">
        <w:rPr>
          <w:rFonts w:ascii="Arial" w:hAnsi="Arial" w:cs="Arial"/>
          <w:sz w:val="24"/>
          <w:szCs w:val="24"/>
        </w:rPr>
        <w:t xml:space="preserve">queimada </w:t>
      </w:r>
      <w:r w:rsidR="0069774F">
        <w:rPr>
          <w:rFonts w:ascii="Arial" w:hAnsi="Arial" w:cs="Arial"/>
          <w:sz w:val="24"/>
          <w:szCs w:val="24"/>
        </w:rPr>
        <w:t>Rua do Couro, frente ao número 612, Jardim Pérola.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 queimada, </w:t>
      </w:r>
      <w:r>
        <w:rPr>
          <w:rFonts w:ascii="Arial" w:hAnsi="Arial" w:cs="Arial"/>
          <w:sz w:val="24"/>
          <w:szCs w:val="24"/>
        </w:rPr>
        <w:t>pois 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69774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72" w:rsidRDefault="00042872">
      <w:r>
        <w:separator/>
      </w:r>
    </w:p>
  </w:endnote>
  <w:endnote w:type="continuationSeparator" w:id="0">
    <w:p w:rsidR="00042872" w:rsidRDefault="000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72" w:rsidRDefault="00042872">
      <w:r>
        <w:separator/>
      </w:r>
    </w:p>
  </w:footnote>
  <w:footnote w:type="continuationSeparator" w:id="0">
    <w:p w:rsidR="00042872" w:rsidRDefault="0004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d1e75fc8fc41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9774F"/>
    <w:rsid w:val="006A0FCE"/>
    <w:rsid w:val="006A77FF"/>
    <w:rsid w:val="006B0FC7"/>
    <w:rsid w:val="006E096E"/>
    <w:rsid w:val="006F5986"/>
    <w:rsid w:val="006F5D92"/>
    <w:rsid w:val="00705ABB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cfb5ea8-b946-4842-944f-aed95e023f66.png" Id="R217478a0f0bb4f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cfb5ea8-b946-4842-944f-aed95e023f66.png" Id="R12d1e75fc8fc41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2016-06-03T13:24:00Z</dcterms:created>
  <dcterms:modified xsi:type="dcterms:W3CDTF">2016-06-03T13:24:00Z</dcterms:modified>
</cp:coreProperties>
</file>