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FB" w:rsidRPr="00AE7312" w:rsidRDefault="00581AFB" w:rsidP="00CE69F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302/09</w:t>
      </w:r>
    </w:p>
    <w:p w:rsidR="00581AFB" w:rsidRPr="00AE7312" w:rsidRDefault="00581AFB" w:rsidP="00CE69F2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581AFB" w:rsidRPr="00AE7312" w:rsidRDefault="00581AFB" w:rsidP="00CE69F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81AFB" w:rsidRPr="00AE7312" w:rsidRDefault="00581AFB" w:rsidP="00CE69F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81AFB" w:rsidRDefault="00581AFB" w:rsidP="00CE69F2">
      <w:pPr>
        <w:pStyle w:val="Recuodecorpodetexto"/>
      </w:pPr>
      <w:r>
        <w:t>“Quanto à conclusão da obra de construção da calçada que contorna a “EMEF Prfª Ruth Garrido Roque”, no Bairro Rochelle I.”</w:t>
      </w:r>
    </w:p>
    <w:p w:rsidR="00581AFB" w:rsidRDefault="00581AFB" w:rsidP="00CE69F2">
      <w:pPr>
        <w:pStyle w:val="Recuodecorpodetexto"/>
      </w:pPr>
    </w:p>
    <w:p w:rsidR="00581AFB" w:rsidRDefault="00581AFB" w:rsidP="00CE69F2">
      <w:pPr>
        <w:pStyle w:val="Recuodecorpodetexto"/>
      </w:pPr>
    </w:p>
    <w:p w:rsidR="00581AFB" w:rsidRDefault="00581AFB" w:rsidP="00CE69F2">
      <w:pPr>
        <w:pStyle w:val="Recuodecorpodetexto"/>
      </w:pPr>
    </w:p>
    <w:p w:rsidR="00581AFB" w:rsidRPr="00AE7312" w:rsidRDefault="00581AFB" w:rsidP="00CE69F2">
      <w:pPr>
        <w:pStyle w:val="Recuodecorpodetexto"/>
      </w:pPr>
    </w:p>
    <w:p w:rsidR="00581AFB" w:rsidRDefault="00581AFB" w:rsidP="00CE69F2">
      <w:pPr>
        <w:ind w:firstLine="108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A referida reivindicação é pertinente, visto que moradores daquele bairro procuraram por este vereador para pedir providências quanto a conclusão da obra da calçada que contorna a “EMEF Profª Ruth Garrido Roque” localizada na Rua Ouro Preto - 278, no Bairro Rochelle I.</w:t>
      </w:r>
    </w:p>
    <w:p w:rsidR="00581AFB" w:rsidRDefault="00581AFB" w:rsidP="00CE69F2">
      <w:pPr>
        <w:ind w:firstLine="1080"/>
        <w:jc w:val="both"/>
        <w:rPr>
          <w:rFonts w:ascii="Bookman Old Style" w:hAnsi="Bookman Old Style"/>
          <w:szCs w:val="28"/>
        </w:rPr>
      </w:pPr>
    </w:p>
    <w:p w:rsidR="00581AFB" w:rsidRDefault="00581AFB" w:rsidP="00CE69F2">
      <w:pPr>
        <w:ind w:firstLine="108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Há necessidade que se finalize a construção da calçada principalmente na Rua João Belinatte e Rua Sebastião Marcos Campos, pois os pedestres acabam utilizando a rua para poderem caminhar devido às péssimas condições em que se encontra.</w:t>
      </w:r>
    </w:p>
    <w:p w:rsidR="00581AFB" w:rsidRDefault="00581AFB" w:rsidP="00CE69F2">
      <w:pPr>
        <w:ind w:firstLine="1080"/>
        <w:jc w:val="both"/>
        <w:rPr>
          <w:rFonts w:ascii="Bookman Old Style" w:hAnsi="Bookman Old Style"/>
          <w:szCs w:val="28"/>
        </w:rPr>
      </w:pPr>
    </w:p>
    <w:p w:rsidR="00581AFB" w:rsidRDefault="00581AFB" w:rsidP="00CE69F2">
      <w:pPr>
        <w:ind w:firstLine="108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Atualmente a calçada está servindo como um criadouro de animais peçonhentos devido ao mato alto que nesse período cresce muito rápido impossibilitando dessa forma, os moradores que precisam caminhar até a escola para levar seus filhos, de se utilizar a calçada  expondo ao perigo de caminhar pela rua.</w:t>
      </w:r>
    </w:p>
    <w:p w:rsidR="00581AFB" w:rsidRPr="00AE7312" w:rsidRDefault="00581AFB" w:rsidP="00CE69F2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581AFB" w:rsidRPr="00E25C09" w:rsidRDefault="00581AFB" w:rsidP="00CE69F2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</w:t>
      </w:r>
      <w:r>
        <w:rPr>
          <w:rFonts w:ascii="Bookman Old Style" w:hAnsi="Bookman Old Style"/>
        </w:rPr>
        <w:t xml:space="preserve">te, no sentido de concluir a obra de construção da calçada que contorna a “EMEF Profª RUTH GARRIDO ROQUE”, localizada na Rua Ouro Preto - 278 no Bairro Rochelle I. </w:t>
      </w:r>
    </w:p>
    <w:p w:rsidR="00581AFB" w:rsidRPr="00AE7312" w:rsidRDefault="00581AFB" w:rsidP="00CE69F2">
      <w:pPr>
        <w:ind w:firstLine="1440"/>
        <w:jc w:val="both"/>
        <w:rPr>
          <w:rFonts w:ascii="Bookman Old Style" w:hAnsi="Bookman Old Style"/>
          <w:szCs w:val="28"/>
        </w:rPr>
      </w:pPr>
    </w:p>
    <w:p w:rsidR="00581AFB" w:rsidRPr="00AE7312" w:rsidRDefault="00581AFB" w:rsidP="00CE69F2">
      <w:pPr>
        <w:ind w:firstLine="1440"/>
        <w:jc w:val="both"/>
        <w:rPr>
          <w:rFonts w:ascii="Bookman Old Style" w:hAnsi="Bookman Old Style"/>
          <w:szCs w:val="28"/>
        </w:rPr>
      </w:pPr>
    </w:p>
    <w:p w:rsidR="00581AFB" w:rsidRPr="00AE7312" w:rsidRDefault="00581AFB" w:rsidP="00CE69F2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“</w:t>
      </w: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06 de fevereiro de 2009.</w:t>
      </w:r>
    </w:p>
    <w:p w:rsidR="00581AFB" w:rsidRDefault="00581AFB" w:rsidP="00CE69F2">
      <w:pPr>
        <w:jc w:val="both"/>
        <w:rPr>
          <w:rFonts w:ascii="Bookman Old Style" w:hAnsi="Bookman Old Style"/>
          <w:szCs w:val="28"/>
        </w:rPr>
      </w:pPr>
    </w:p>
    <w:p w:rsidR="00581AFB" w:rsidRDefault="00581AFB" w:rsidP="00CE69F2">
      <w:pPr>
        <w:jc w:val="both"/>
        <w:rPr>
          <w:rFonts w:ascii="Bookman Old Style" w:hAnsi="Bookman Old Style"/>
          <w:szCs w:val="28"/>
        </w:rPr>
      </w:pPr>
    </w:p>
    <w:p w:rsidR="00581AFB" w:rsidRPr="00AE7312" w:rsidRDefault="00581AFB" w:rsidP="00CE69F2">
      <w:pPr>
        <w:jc w:val="both"/>
        <w:rPr>
          <w:rFonts w:ascii="Bookman Old Style" w:hAnsi="Bookman Old Style"/>
          <w:szCs w:val="28"/>
        </w:rPr>
      </w:pPr>
    </w:p>
    <w:p w:rsidR="00581AFB" w:rsidRPr="00AE7312" w:rsidRDefault="00581AFB" w:rsidP="00CE69F2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581AFB" w:rsidRPr="00AE7312" w:rsidRDefault="00581AFB" w:rsidP="00CE69F2">
      <w:pPr>
        <w:jc w:val="both"/>
        <w:rPr>
          <w:rFonts w:ascii="Bookman Old Style" w:hAnsi="Bookman Old Style"/>
          <w:b/>
          <w:szCs w:val="28"/>
        </w:rPr>
      </w:pPr>
    </w:p>
    <w:p w:rsidR="00581AFB" w:rsidRDefault="00581AFB" w:rsidP="00CE69F2">
      <w:pPr>
        <w:pStyle w:val="Ttulo1"/>
      </w:pPr>
      <w:r>
        <w:t>DUCIMAR DE JESUS CARDOSO</w:t>
      </w:r>
    </w:p>
    <w:p w:rsidR="00581AFB" w:rsidRPr="00AE7312" w:rsidRDefault="00581AFB" w:rsidP="00CE69F2">
      <w:pPr>
        <w:pStyle w:val="Ttulo1"/>
      </w:pPr>
      <w:r>
        <w:t>“KADU GARÇOM”</w:t>
      </w:r>
    </w:p>
    <w:p w:rsidR="00581AFB" w:rsidRPr="009F5288" w:rsidRDefault="00581AFB" w:rsidP="00CE69F2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581AFB" w:rsidRPr="00044D65" w:rsidRDefault="00581AFB" w:rsidP="00CE69F2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9F2" w:rsidRDefault="00CE69F2">
      <w:r>
        <w:separator/>
      </w:r>
    </w:p>
  </w:endnote>
  <w:endnote w:type="continuationSeparator" w:id="0">
    <w:p w:rsidR="00CE69F2" w:rsidRDefault="00CE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9F2" w:rsidRDefault="00CE69F2">
      <w:r>
        <w:separator/>
      </w:r>
    </w:p>
  </w:footnote>
  <w:footnote w:type="continuationSeparator" w:id="0">
    <w:p w:rsidR="00CE69F2" w:rsidRDefault="00CE6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5DF5"/>
    <w:rsid w:val="001D1394"/>
    <w:rsid w:val="003D3AA8"/>
    <w:rsid w:val="004C67DE"/>
    <w:rsid w:val="00581AFB"/>
    <w:rsid w:val="009F196D"/>
    <w:rsid w:val="00A9035B"/>
    <w:rsid w:val="00CD613B"/>
    <w:rsid w:val="00C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81AF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81AF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81AF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81AF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