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1558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E1558E" w:rsidRPr="00E1558E">
        <w:rPr>
          <w:rFonts w:ascii="Arial" w:hAnsi="Arial" w:cs="Arial"/>
          <w:sz w:val="24"/>
          <w:szCs w:val="24"/>
        </w:rPr>
        <w:t>que</w:t>
      </w:r>
      <w:r w:rsidR="00E1558E">
        <w:rPr>
          <w:rFonts w:ascii="Arial" w:hAnsi="Arial" w:cs="Arial"/>
          <w:sz w:val="24"/>
          <w:szCs w:val="24"/>
        </w:rPr>
        <w:t xml:space="preserve"> </w:t>
      </w:r>
      <w:r w:rsidR="00E1558E" w:rsidRPr="00E1558E">
        <w:rPr>
          <w:rFonts w:ascii="Arial" w:hAnsi="Arial" w:cs="Arial"/>
          <w:sz w:val="24"/>
          <w:szCs w:val="24"/>
        </w:rPr>
        <w:t xml:space="preserve">proceda </w:t>
      </w:r>
      <w:r w:rsidR="00E1558E">
        <w:rPr>
          <w:rFonts w:ascii="Arial" w:hAnsi="Arial" w:cs="Arial"/>
          <w:sz w:val="24"/>
          <w:szCs w:val="24"/>
        </w:rPr>
        <w:t xml:space="preserve">com </w:t>
      </w:r>
      <w:r w:rsidR="00476763">
        <w:rPr>
          <w:rFonts w:ascii="Arial" w:hAnsi="Arial" w:cs="Arial"/>
          <w:sz w:val="24"/>
          <w:szCs w:val="24"/>
        </w:rPr>
        <w:t xml:space="preserve">o concerto de placa de identificação, que se encontra torta, na Avenida do Comércio, frente </w:t>
      </w:r>
      <w:proofErr w:type="gramStart"/>
      <w:r w:rsidR="00476763">
        <w:rPr>
          <w:rFonts w:ascii="Arial" w:hAnsi="Arial" w:cs="Arial"/>
          <w:sz w:val="24"/>
          <w:szCs w:val="24"/>
        </w:rPr>
        <w:t>a</w:t>
      </w:r>
      <w:proofErr w:type="gramEnd"/>
      <w:r w:rsidR="00476763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476763">
        <w:rPr>
          <w:rFonts w:ascii="Arial" w:hAnsi="Arial" w:cs="Arial"/>
          <w:sz w:val="24"/>
          <w:szCs w:val="24"/>
        </w:rPr>
        <w:t>Alchester</w:t>
      </w:r>
      <w:proofErr w:type="spellEnd"/>
      <w:r w:rsidR="00476763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476763">
        <w:rPr>
          <w:rFonts w:ascii="Arial" w:hAnsi="Arial" w:cs="Arial"/>
          <w:sz w:val="24"/>
          <w:szCs w:val="24"/>
        </w:rPr>
        <w:t>Andia</w:t>
      </w:r>
      <w:proofErr w:type="spell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E1558E" w:rsidRPr="00E1558E">
        <w:rPr>
          <w:rFonts w:ascii="Arial" w:hAnsi="Arial" w:cs="Arial"/>
          <w:sz w:val="24"/>
          <w:szCs w:val="24"/>
        </w:rPr>
        <w:t xml:space="preserve">proceda </w:t>
      </w:r>
      <w:r w:rsidR="00476763">
        <w:rPr>
          <w:rFonts w:ascii="Arial" w:hAnsi="Arial" w:cs="Arial"/>
          <w:sz w:val="24"/>
          <w:szCs w:val="24"/>
        </w:rPr>
        <w:t xml:space="preserve">com o concerto de placa de identificação, que se encontra torta, na Avenida do Comércio, frente </w:t>
      </w:r>
      <w:proofErr w:type="gramStart"/>
      <w:r w:rsidR="00476763">
        <w:rPr>
          <w:rFonts w:ascii="Arial" w:hAnsi="Arial" w:cs="Arial"/>
          <w:sz w:val="24"/>
          <w:szCs w:val="24"/>
        </w:rPr>
        <w:t>a</w:t>
      </w:r>
      <w:proofErr w:type="gramEnd"/>
      <w:r w:rsidR="00476763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476763">
        <w:rPr>
          <w:rFonts w:ascii="Arial" w:hAnsi="Arial" w:cs="Arial"/>
          <w:sz w:val="24"/>
          <w:szCs w:val="24"/>
        </w:rPr>
        <w:t>Alchester</w:t>
      </w:r>
      <w:proofErr w:type="spellEnd"/>
      <w:r w:rsidR="00476763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476763">
        <w:rPr>
          <w:rFonts w:ascii="Arial" w:hAnsi="Arial" w:cs="Arial"/>
          <w:sz w:val="24"/>
          <w:szCs w:val="24"/>
        </w:rPr>
        <w:t>Andia</w:t>
      </w:r>
      <w:proofErr w:type="spellEnd"/>
      <w:r w:rsidR="00476763">
        <w:rPr>
          <w:rFonts w:ascii="Arial" w:hAnsi="Arial" w:cs="Arial"/>
          <w:sz w:val="24"/>
          <w:szCs w:val="24"/>
        </w:rPr>
        <w:t xml:space="preserve"> </w:t>
      </w:r>
      <w:r w:rsidR="00B64210">
        <w:rPr>
          <w:rFonts w:ascii="Arial" w:hAnsi="Arial" w:cs="Arial"/>
          <w:sz w:val="24"/>
          <w:szCs w:val="24"/>
        </w:rPr>
        <w:t>(foto anexo)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76763" w:rsidP="004767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</w:t>
      </w:r>
      <w:r>
        <w:rPr>
          <w:rFonts w:ascii="Arial" w:hAnsi="Arial" w:cs="Arial"/>
          <w:bCs/>
          <w:sz w:val="24"/>
          <w:szCs w:val="24"/>
        </w:rPr>
        <w:t xml:space="preserve"> por providências em relação à placa mencionada, que se encontra torta, dificultando a visualização. </w:t>
      </w:r>
    </w:p>
    <w:p w:rsidR="00476763" w:rsidRPr="00F75516" w:rsidRDefault="00476763" w:rsidP="0047676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1558E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3E1834">
        <w:rPr>
          <w:rFonts w:ascii="Arial" w:hAnsi="Arial" w:cs="Arial"/>
          <w:sz w:val="24"/>
          <w:szCs w:val="24"/>
        </w:rPr>
        <w:t>maio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FD2F7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99" w:rsidRDefault="007C0D99">
      <w:r>
        <w:separator/>
      </w:r>
    </w:p>
  </w:endnote>
  <w:endnote w:type="continuationSeparator" w:id="0">
    <w:p w:rsidR="007C0D99" w:rsidRDefault="007C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99" w:rsidRDefault="007C0D99">
      <w:r>
        <w:separator/>
      </w:r>
    </w:p>
  </w:footnote>
  <w:footnote w:type="continuationSeparator" w:id="0">
    <w:p w:rsidR="007C0D99" w:rsidRDefault="007C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0ca7558da643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91ECF"/>
    <w:rsid w:val="00325C77"/>
    <w:rsid w:val="0033648A"/>
    <w:rsid w:val="00373483"/>
    <w:rsid w:val="003D3AA8"/>
    <w:rsid w:val="003D5756"/>
    <w:rsid w:val="003E1834"/>
    <w:rsid w:val="00454EAC"/>
    <w:rsid w:val="00476763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6B323D"/>
    <w:rsid w:val="00705ABB"/>
    <w:rsid w:val="007617E0"/>
    <w:rsid w:val="007B5DCF"/>
    <w:rsid w:val="007C0D99"/>
    <w:rsid w:val="00841733"/>
    <w:rsid w:val="0088324F"/>
    <w:rsid w:val="008949F7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64210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1558E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b0f4cf-88f9-4418-9b1c-8c3dbb863b92.png" Id="R9afd6768129d44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b0f4cf-88f9-4418-9b1c-8c3dbb863b92.png" Id="R050ca7558da643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2016-04-20T17:16:00Z</cp:lastPrinted>
  <dcterms:created xsi:type="dcterms:W3CDTF">2016-05-23T19:09:00Z</dcterms:created>
  <dcterms:modified xsi:type="dcterms:W3CDTF">2016-05-23T19:09:00Z</dcterms:modified>
</cp:coreProperties>
</file>