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CE595A">
        <w:rPr>
          <w:rFonts w:ascii="Arial" w:hAnsi="Arial" w:cs="Arial"/>
          <w:sz w:val="24"/>
          <w:szCs w:val="24"/>
        </w:rPr>
        <w:t>localizado na Rua Salvador, em frente ao nº 1660, no bairro Loteamento Planalto do Sol.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E595A">
        <w:rPr>
          <w:rFonts w:ascii="Arial" w:hAnsi="Arial" w:cs="Arial"/>
          <w:sz w:val="24"/>
          <w:szCs w:val="24"/>
        </w:rPr>
        <w:t>localizado na Rua Salvador, em frente ao nº 1660,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595A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E595A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d71ddbda3b4d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595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737375-35f9-4857-9d57-d770728b4fa2.png" Id="Ref06cfcb46a849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737375-35f9-4857-9d57-d770728b4fa2.png" Id="Ra2d71ddbda3b4d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2016-05-23T19:03:00Z</dcterms:created>
  <dcterms:modified xsi:type="dcterms:W3CDTF">2016-05-23T19:03:00Z</dcterms:modified>
</cp:coreProperties>
</file>