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6A" w:rsidRPr="00033DC9" w:rsidRDefault="00EB5D6A" w:rsidP="00B168D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327</w:t>
      </w:r>
      <w:r w:rsidRPr="00033DC9">
        <w:rPr>
          <w:szCs w:val="24"/>
        </w:rPr>
        <w:t>/09</w:t>
      </w:r>
    </w:p>
    <w:p w:rsidR="00EB5D6A" w:rsidRPr="00033DC9" w:rsidRDefault="00EB5D6A" w:rsidP="00B168D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B5D6A" w:rsidRPr="00033DC9" w:rsidRDefault="00EB5D6A" w:rsidP="00B168D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B5D6A" w:rsidRDefault="00EB5D6A" w:rsidP="00B168D8">
      <w:pPr>
        <w:pStyle w:val="Recuodecorpodetexto"/>
        <w:ind w:left="4111"/>
        <w:rPr>
          <w:szCs w:val="24"/>
        </w:rPr>
      </w:pPr>
    </w:p>
    <w:p w:rsidR="00EB5D6A" w:rsidRPr="00033DC9" w:rsidRDefault="00EB5D6A" w:rsidP="00B168D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construção de calçada em área pública verde, defronte à Capela Espírito s/nº na Rua Confidência, e entre as Ruas Marília de Dirceu e Cônego Luis Vieira Silva, no bairro Parque Olaria”. </w:t>
      </w:r>
    </w:p>
    <w:p w:rsidR="00EB5D6A" w:rsidRPr="00033DC9" w:rsidRDefault="00EB5D6A" w:rsidP="00B168D8">
      <w:pPr>
        <w:jc w:val="both"/>
        <w:rPr>
          <w:rFonts w:ascii="Bookman Old Style" w:hAnsi="Bookman Old Style"/>
          <w:sz w:val="24"/>
          <w:szCs w:val="24"/>
        </w:rPr>
      </w:pPr>
    </w:p>
    <w:p w:rsidR="00EB5D6A" w:rsidRDefault="00EB5D6A" w:rsidP="00B168D8">
      <w:pPr>
        <w:ind w:firstLine="1418"/>
        <w:rPr>
          <w:rFonts w:ascii="Bookman Old Style" w:hAnsi="Bookman Old Style"/>
          <w:sz w:val="24"/>
          <w:szCs w:val="24"/>
        </w:rPr>
      </w:pPr>
    </w:p>
    <w:p w:rsidR="00EB5D6A" w:rsidRDefault="00EB5D6A" w:rsidP="00B168D8">
      <w:pPr>
        <w:ind w:firstLine="1418"/>
        <w:rPr>
          <w:rFonts w:ascii="Bookman Old Style" w:hAnsi="Bookman Old Style"/>
          <w:sz w:val="24"/>
          <w:szCs w:val="24"/>
        </w:rPr>
      </w:pPr>
    </w:p>
    <w:p w:rsidR="00EB5D6A" w:rsidRDefault="00EB5D6A" w:rsidP="00B168D8">
      <w:pPr>
        <w:ind w:firstLine="1418"/>
        <w:rPr>
          <w:rFonts w:ascii="Bookman Old Style" w:hAnsi="Bookman Old Style"/>
          <w:sz w:val="24"/>
          <w:szCs w:val="24"/>
        </w:rPr>
      </w:pPr>
    </w:p>
    <w:p w:rsidR="00EB5D6A" w:rsidRDefault="00EB5D6A" w:rsidP="00B168D8">
      <w:pPr>
        <w:ind w:firstLine="1418"/>
        <w:rPr>
          <w:rFonts w:ascii="Bookman Old Style" w:hAnsi="Bookman Old Style"/>
          <w:sz w:val="24"/>
          <w:szCs w:val="24"/>
        </w:rPr>
      </w:pPr>
    </w:p>
    <w:p w:rsidR="00EB5D6A" w:rsidRDefault="00EB5D6A" w:rsidP="00B168D8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Diversos munícipes procuraram por este vereador em busca de providências com relação ao calçamento de uma área verde, visto que, os moradores fazem o uso do local para travessia, e com este melhoramento, os pedestres caminharão em segurança pelo local. </w:t>
      </w:r>
    </w:p>
    <w:p w:rsidR="00EB5D6A" w:rsidRDefault="00EB5D6A" w:rsidP="00B168D8">
      <w:pPr>
        <w:ind w:firstLine="1418"/>
        <w:rPr>
          <w:rFonts w:ascii="Bookman Old Style" w:hAnsi="Bookman Old Style"/>
          <w:sz w:val="24"/>
          <w:szCs w:val="24"/>
        </w:rPr>
      </w:pPr>
    </w:p>
    <w:p w:rsidR="00EB5D6A" w:rsidRDefault="00EB5D6A" w:rsidP="00B168D8">
      <w:pPr>
        <w:ind w:firstLine="1418"/>
        <w:rPr>
          <w:rFonts w:ascii="Bookman Old Style" w:hAnsi="Bookman Old Style"/>
          <w:sz w:val="24"/>
          <w:szCs w:val="24"/>
        </w:rPr>
      </w:pPr>
    </w:p>
    <w:p w:rsidR="00EB5D6A" w:rsidRDefault="00EB5D6A" w:rsidP="00B168D8">
      <w:pPr>
        <w:ind w:firstLine="1418"/>
        <w:rPr>
          <w:rFonts w:ascii="Bookman Old Style" w:hAnsi="Bookman Old Style"/>
          <w:sz w:val="24"/>
          <w:szCs w:val="24"/>
        </w:rPr>
      </w:pPr>
    </w:p>
    <w:p w:rsidR="00EB5D6A" w:rsidRDefault="00EB5D6A" w:rsidP="00B168D8">
      <w:pPr>
        <w:ind w:firstLine="1418"/>
        <w:rPr>
          <w:rFonts w:ascii="Bookman Old Style" w:hAnsi="Bookman Old Style"/>
          <w:sz w:val="24"/>
          <w:szCs w:val="24"/>
        </w:rPr>
      </w:pPr>
    </w:p>
    <w:p w:rsidR="00EB5D6A" w:rsidRPr="00033DC9" w:rsidRDefault="00EB5D6A" w:rsidP="00B168D8">
      <w:pPr>
        <w:ind w:firstLine="1418"/>
        <w:rPr>
          <w:rFonts w:ascii="Bookman Old Style" w:hAnsi="Bookman Old Style"/>
          <w:sz w:val="24"/>
          <w:szCs w:val="24"/>
        </w:rPr>
      </w:pPr>
    </w:p>
    <w:p w:rsidR="00EB5D6A" w:rsidRPr="00033DC9" w:rsidRDefault="00EB5D6A" w:rsidP="00B168D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</w:t>
      </w:r>
      <w:r w:rsidRPr="001B6DC2">
        <w:rPr>
          <w:rFonts w:ascii="Bookman Old Style" w:hAnsi="Bookman Old Style"/>
          <w:sz w:val="24"/>
          <w:szCs w:val="24"/>
        </w:rPr>
        <w:t>mpetente, no sentido de proceder a à construção de calçada em área  pública verde defronte à Capela Espírito s/nº na Rua Confidência, e entre as Ruas Marília de Dirceu e Cônego Luis Vieira Silva</w:t>
      </w:r>
      <w:r>
        <w:rPr>
          <w:rFonts w:ascii="Bookman Old Style" w:hAnsi="Bookman Old Style"/>
          <w:sz w:val="24"/>
          <w:szCs w:val="24"/>
        </w:rPr>
        <w:t>, no bairro Parque Olaria.</w:t>
      </w:r>
      <w:r w:rsidRPr="00033DC9">
        <w:rPr>
          <w:rFonts w:ascii="Bookman Old Style" w:hAnsi="Bookman Old Style"/>
          <w:sz w:val="24"/>
          <w:szCs w:val="24"/>
        </w:rPr>
        <w:tab/>
      </w:r>
    </w:p>
    <w:p w:rsidR="00EB5D6A" w:rsidRPr="00033DC9" w:rsidRDefault="00EB5D6A" w:rsidP="00B168D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B5D6A" w:rsidRPr="00033DC9" w:rsidRDefault="00EB5D6A" w:rsidP="00B168D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B5D6A" w:rsidRPr="00033DC9" w:rsidRDefault="00EB5D6A" w:rsidP="00B168D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B5D6A" w:rsidRPr="00033DC9" w:rsidRDefault="00EB5D6A" w:rsidP="00B168D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B5D6A" w:rsidRPr="00033DC9" w:rsidRDefault="00EB5D6A" w:rsidP="00B168D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B5D6A" w:rsidRPr="00033DC9" w:rsidRDefault="00EB5D6A" w:rsidP="00B168D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B5D6A" w:rsidRPr="00033DC9" w:rsidRDefault="00EB5D6A" w:rsidP="00B168D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B5D6A" w:rsidRPr="00033DC9" w:rsidRDefault="00EB5D6A" w:rsidP="00B168D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EB5D6A" w:rsidRPr="00033DC9" w:rsidRDefault="00EB5D6A" w:rsidP="00B168D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EB5D6A" w:rsidRPr="00033DC9" w:rsidRDefault="00EB5D6A" w:rsidP="00B168D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D8" w:rsidRDefault="00B168D8">
      <w:r>
        <w:separator/>
      </w:r>
    </w:p>
  </w:endnote>
  <w:endnote w:type="continuationSeparator" w:id="0">
    <w:p w:rsidR="00B168D8" w:rsidRDefault="00B1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D8" w:rsidRDefault="00B168D8">
      <w:r>
        <w:separator/>
      </w:r>
    </w:p>
  </w:footnote>
  <w:footnote w:type="continuationSeparator" w:id="0">
    <w:p w:rsidR="00B168D8" w:rsidRDefault="00B16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7FDC"/>
    <w:rsid w:val="009F196D"/>
    <w:rsid w:val="00A9035B"/>
    <w:rsid w:val="00B168D8"/>
    <w:rsid w:val="00CD613B"/>
    <w:rsid w:val="00E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5D6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B5D6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