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AE" w:rsidRDefault="003452AE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452A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a Avenida Alfredo Contatto, próximo à Rua Safira,  no Bairro Jardim São Fernando.</w:t>
      </w:r>
      <w:r w:rsidR="00BE323B" w:rsidRPr="00F75516">
        <w:rPr>
          <w:rFonts w:ascii="Arial" w:hAnsi="Arial" w:cs="Arial"/>
          <w:sz w:val="24"/>
          <w:szCs w:val="24"/>
        </w:rPr>
        <w:t xml:space="preserve"> 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452A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3452AE">
        <w:rPr>
          <w:rFonts w:ascii="Arial" w:hAnsi="Arial" w:cs="Arial"/>
          <w:bCs/>
          <w:sz w:val="24"/>
          <w:szCs w:val="24"/>
        </w:rPr>
        <w:t>Avenida Alfredo Contatto, próximo à Rua Safira, no Bairro Jardim São Fernando, neste município.</w:t>
      </w:r>
    </w:p>
    <w:p w:rsidR="003452AE" w:rsidRDefault="003452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452AE" w:rsidRPr="00F75516" w:rsidRDefault="003452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2AE">
        <w:rPr>
          <w:rFonts w:ascii="Arial" w:hAnsi="Arial" w:cs="Arial"/>
          <w:sz w:val="24"/>
          <w:szCs w:val="24"/>
        </w:rPr>
        <w:t>16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452A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452A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452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A9" w:rsidRDefault="000B16A9">
      <w:r>
        <w:separator/>
      </w:r>
    </w:p>
  </w:endnote>
  <w:endnote w:type="continuationSeparator" w:id="0">
    <w:p w:rsidR="000B16A9" w:rsidRDefault="000B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A9" w:rsidRDefault="000B16A9">
      <w:r>
        <w:separator/>
      </w:r>
    </w:p>
  </w:footnote>
  <w:footnote w:type="continuationSeparator" w:id="0">
    <w:p w:rsidR="000B16A9" w:rsidRDefault="000B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52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368328f3054f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16A9"/>
    <w:rsid w:val="000D73A5"/>
    <w:rsid w:val="001B478A"/>
    <w:rsid w:val="001D1394"/>
    <w:rsid w:val="0024345F"/>
    <w:rsid w:val="00283A6F"/>
    <w:rsid w:val="0033648A"/>
    <w:rsid w:val="003452AE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0c9a58-d103-4107-a5b0-2430edf66a59.png" Id="R2ceff2c0d27945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90c9a58-d103-4107-a5b0-2430edf66a59.png" Id="R48368328f305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2016-05-16T18:58:00Z</dcterms:created>
  <dcterms:modified xsi:type="dcterms:W3CDTF">2016-05-16T18:58:00Z</dcterms:modified>
</cp:coreProperties>
</file>