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80DB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Holanda, 1479 e 1489,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80DB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F80DBF">
        <w:rPr>
          <w:rFonts w:ascii="Arial" w:hAnsi="Arial" w:cs="Arial"/>
          <w:bCs/>
          <w:sz w:val="24"/>
          <w:szCs w:val="24"/>
        </w:rPr>
        <w:t>Holanda, 1479 e 1489, no Bairro Jardim Europa.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80D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F80DBF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F80DB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80DB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48" w:rsidRDefault="00686648">
      <w:r>
        <w:separator/>
      </w:r>
    </w:p>
  </w:endnote>
  <w:endnote w:type="continuationSeparator" w:id="0">
    <w:p w:rsidR="00686648" w:rsidRDefault="0068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48" w:rsidRDefault="00686648">
      <w:r>
        <w:separator/>
      </w:r>
    </w:p>
  </w:footnote>
  <w:footnote w:type="continuationSeparator" w:id="0">
    <w:p w:rsidR="00686648" w:rsidRDefault="00686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D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D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80D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04b905814f49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86648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f52098-2e2c-4103-8489-2d0ad0aee0f8.png" Id="R3d79b5b4f4d54d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af52098-2e2c-4103-8489-2d0ad0aee0f8.png" Id="R1b04b905814f49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2016-05-17T12:35:00Z</dcterms:created>
  <dcterms:modified xsi:type="dcterms:W3CDTF">2016-05-17T12:35:00Z</dcterms:modified>
</cp:coreProperties>
</file>