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862" w:rsidRPr="00033DC9" w:rsidRDefault="009C2862" w:rsidP="000F60C1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332</w:t>
      </w:r>
      <w:r w:rsidRPr="00033DC9">
        <w:rPr>
          <w:szCs w:val="24"/>
        </w:rPr>
        <w:t>/09</w:t>
      </w:r>
    </w:p>
    <w:p w:rsidR="009C2862" w:rsidRPr="00033DC9" w:rsidRDefault="009C2862" w:rsidP="000F60C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9C2862" w:rsidRDefault="009C2862" w:rsidP="000F60C1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9C2862" w:rsidRPr="00033DC9" w:rsidRDefault="009C2862" w:rsidP="000F60C1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9C2862" w:rsidRPr="00033DC9" w:rsidRDefault="009C2862" w:rsidP="000F60C1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à </w:t>
      </w:r>
      <w:r>
        <w:rPr>
          <w:szCs w:val="24"/>
        </w:rPr>
        <w:t>melhorias na sinalização de trânsito no solo, no cruzamento da Avenida General Orlando Geisel, Rua 23 de Maio e a Rua Sílvio Mota, no bairro 31 de Março</w:t>
      </w:r>
      <w:r w:rsidRPr="00033DC9">
        <w:rPr>
          <w:szCs w:val="24"/>
        </w:rPr>
        <w:t>”.</w:t>
      </w:r>
    </w:p>
    <w:p w:rsidR="009C2862" w:rsidRPr="00033DC9" w:rsidRDefault="009C2862" w:rsidP="000F60C1">
      <w:pPr>
        <w:pStyle w:val="Recuodecorpodetexto"/>
        <w:ind w:left="0"/>
        <w:rPr>
          <w:szCs w:val="24"/>
        </w:rPr>
      </w:pPr>
    </w:p>
    <w:p w:rsidR="009C2862" w:rsidRPr="00033DC9" w:rsidRDefault="009C2862" w:rsidP="000F60C1">
      <w:pPr>
        <w:jc w:val="both"/>
        <w:rPr>
          <w:rFonts w:ascii="Bookman Old Style" w:hAnsi="Bookman Old Style"/>
          <w:sz w:val="24"/>
          <w:szCs w:val="24"/>
        </w:rPr>
      </w:pPr>
    </w:p>
    <w:p w:rsidR="009C2862" w:rsidRDefault="009C2862" w:rsidP="000F60C1">
      <w:pPr>
        <w:ind w:firstLine="1418"/>
        <w:rPr>
          <w:rFonts w:ascii="Bookman Old Style" w:hAnsi="Bookman Old Style"/>
          <w:sz w:val="24"/>
          <w:szCs w:val="24"/>
        </w:rPr>
      </w:pPr>
    </w:p>
    <w:p w:rsidR="009C2862" w:rsidRDefault="009C2862" w:rsidP="000F60C1">
      <w:pPr>
        <w:ind w:firstLine="141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No local acima referido é inexistente a sinalização do solo, isso esta causando riscos as pessoas que por ali trafegam.</w:t>
      </w:r>
    </w:p>
    <w:p w:rsidR="009C2862" w:rsidRDefault="009C2862" w:rsidP="000F60C1">
      <w:pPr>
        <w:ind w:firstLine="141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Com o intuito de evitar possíveis acidentes, venho através deste solicitar providências quanto a pintura no solo e se necessário placas de transito no local citado. </w:t>
      </w:r>
    </w:p>
    <w:p w:rsidR="009C2862" w:rsidRDefault="009C2862" w:rsidP="000F60C1">
      <w:pPr>
        <w:ind w:firstLine="1418"/>
        <w:rPr>
          <w:rFonts w:ascii="Bookman Old Style" w:hAnsi="Bookman Old Style"/>
          <w:sz w:val="24"/>
          <w:szCs w:val="24"/>
        </w:rPr>
      </w:pPr>
    </w:p>
    <w:p w:rsidR="009C2862" w:rsidRDefault="009C2862" w:rsidP="000F60C1">
      <w:pPr>
        <w:ind w:firstLine="1418"/>
        <w:rPr>
          <w:rFonts w:ascii="Bookman Old Style" w:hAnsi="Bookman Old Style"/>
          <w:sz w:val="24"/>
          <w:szCs w:val="24"/>
        </w:rPr>
      </w:pPr>
    </w:p>
    <w:p w:rsidR="009C2862" w:rsidRDefault="009C2862" w:rsidP="000F60C1">
      <w:pPr>
        <w:ind w:firstLine="1418"/>
        <w:rPr>
          <w:rFonts w:ascii="Bookman Old Style" w:hAnsi="Bookman Old Style"/>
          <w:sz w:val="24"/>
          <w:szCs w:val="24"/>
        </w:rPr>
      </w:pPr>
    </w:p>
    <w:p w:rsidR="009C2862" w:rsidRPr="00033DC9" w:rsidRDefault="009C2862" w:rsidP="000F60C1">
      <w:pPr>
        <w:ind w:firstLine="1418"/>
        <w:rPr>
          <w:rFonts w:ascii="Bookman Old Style" w:hAnsi="Bookman Old Style"/>
          <w:sz w:val="24"/>
          <w:szCs w:val="24"/>
        </w:rPr>
      </w:pPr>
    </w:p>
    <w:p w:rsidR="009C2862" w:rsidRPr="00033DC9" w:rsidRDefault="009C2862" w:rsidP="000F60C1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a instalação de sinalização de trânsito </w:t>
      </w:r>
      <w:r>
        <w:rPr>
          <w:rFonts w:ascii="Bookman Old Style" w:hAnsi="Bookman Old Style"/>
          <w:sz w:val="24"/>
          <w:szCs w:val="24"/>
        </w:rPr>
        <w:t>no solo</w:t>
      </w:r>
      <w:r w:rsidRPr="00B93A65">
        <w:rPr>
          <w:szCs w:val="24"/>
        </w:rPr>
        <w:t xml:space="preserve"> </w:t>
      </w:r>
      <w:r w:rsidRPr="00B93A65">
        <w:rPr>
          <w:rFonts w:ascii="Bookman Old Style" w:hAnsi="Bookman Old Style"/>
          <w:sz w:val="24"/>
          <w:szCs w:val="24"/>
        </w:rPr>
        <w:t>no cruzamento da Avenida General Orlando Geisel, Rua 23 de Maio e a Rua Sílvio Mota, no bairro 31 de Março</w:t>
      </w:r>
      <w:r>
        <w:rPr>
          <w:rFonts w:ascii="Bookman Old Style" w:hAnsi="Bookman Old Style"/>
          <w:sz w:val="24"/>
          <w:szCs w:val="24"/>
        </w:rPr>
        <w:t>.</w:t>
      </w:r>
    </w:p>
    <w:p w:rsidR="009C2862" w:rsidRPr="00033DC9" w:rsidRDefault="009C2862" w:rsidP="000F60C1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9C2862" w:rsidRPr="00033DC9" w:rsidRDefault="009C2862" w:rsidP="000F60C1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9C2862" w:rsidRPr="00033DC9" w:rsidRDefault="009C2862" w:rsidP="000F60C1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9C2862" w:rsidRPr="00033DC9" w:rsidRDefault="009C2862" w:rsidP="000F60C1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12 de fevereiro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9C2862" w:rsidRPr="00033DC9" w:rsidRDefault="009C2862" w:rsidP="000F60C1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C2862" w:rsidRPr="00033DC9" w:rsidRDefault="009C2862" w:rsidP="000F60C1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C2862" w:rsidRPr="00033DC9" w:rsidRDefault="009C2862" w:rsidP="000F60C1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C2862" w:rsidRPr="00033DC9" w:rsidRDefault="009C2862" w:rsidP="000F60C1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C2862" w:rsidRPr="00033DC9" w:rsidRDefault="009C2862" w:rsidP="000F60C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ANIZIO TAVARES</w:t>
      </w:r>
    </w:p>
    <w:p w:rsidR="009C2862" w:rsidRPr="00033DC9" w:rsidRDefault="009C2862" w:rsidP="000F60C1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Presidente</w:t>
      </w:r>
      <w:r w:rsidRPr="00033DC9">
        <w:rPr>
          <w:rFonts w:ascii="Bookman Old Style" w:hAnsi="Bookman Old Style"/>
          <w:sz w:val="24"/>
          <w:szCs w:val="24"/>
        </w:rPr>
        <w:t>-</w:t>
      </w:r>
    </w:p>
    <w:p w:rsidR="009C2862" w:rsidRPr="00033DC9" w:rsidRDefault="009C2862" w:rsidP="000F60C1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0C1" w:rsidRDefault="000F60C1">
      <w:r>
        <w:separator/>
      </w:r>
    </w:p>
  </w:endnote>
  <w:endnote w:type="continuationSeparator" w:id="0">
    <w:p w:rsidR="000F60C1" w:rsidRDefault="000F6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0C1" w:rsidRDefault="000F60C1">
      <w:r>
        <w:separator/>
      </w:r>
    </w:p>
  </w:footnote>
  <w:footnote w:type="continuationSeparator" w:id="0">
    <w:p w:rsidR="000F60C1" w:rsidRDefault="000F60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F60C1"/>
    <w:rsid w:val="001D1394"/>
    <w:rsid w:val="003D3AA8"/>
    <w:rsid w:val="004C67DE"/>
    <w:rsid w:val="0089175E"/>
    <w:rsid w:val="009C2862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C2862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9C2862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875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