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</w:t>
      </w:r>
      <w:r w:rsidR="00F879A1">
        <w:rPr>
          <w:rFonts w:ascii="Arial" w:hAnsi="Arial" w:cs="Arial"/>
          <w:sz w:val="24"/>
          <w:szCs w:val="24"/>
        </w:rPr>
        <w:t xml:space="preserve"> </w:t>
      </w:r>
      <w:r w:rsidR="00F879A1" w:rsidRPr="00F879A1">
        <w:rPr>
          <w:rFonts w:ascii="Arial" w:hAnsi="Arial" w:cs="Arial"/>
          <w:sz w:val="24"/>
          <w:szCs w:val="24"/>
        </w:rPr>
        <w:t>tapa-buraco na Rua Reverendo João Feliciano Pires – Conjunto Habitacional Roberto Romano, em frente ao bloco 165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Pr="00DF3D7B" w:rsidRDefault="00A35AE9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proceder à operação tapa-buraco na </w:t>
      </w:r>
      <w:r w:rsidR="00684F19" w:rsidRPr="00684F19">
        <w:rPr>
          <w:rFonts w:ascii="Arial" w:hAnsi="Arial" w:cs="Arial"/>
          <w:sz w:val="24"/>
          <w:szCs w:val="24"/>
        </w:rPr>
        <w:t>Rua Reverendo João Feliciano Pires – Conjunto Habitacional Roberto Romano, em frente ao bloco 165</w:t>
      </w:r>
      <w:r w:rsidR="00684F19">
        <w:rPr>
          <w:rFonts w:ascii="Arial" w:hAnsi="Arial" w:cs="Arial"/>
          <w:sz w:val="24"/>
          <w:szCs w:val="24"/>
        </w:rPr>
        <w:t>, fotos em anexo.</w:t>
      </w: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6E4D4D">
        <w:rPr>
          <w:rFonts w:ascii="Arial" w:hAnsi="Arial" w:cs="Arial"/>
          <w:sz w:val="24"/>
          <w:szCs w:val="24"/>
        </w:rPr>
        <w:t>18</w:t>
      </w:r>
      <w:r w:rsidR="00684F19">
        <w:rPr>
          <w:rFonts w:ascii="Arial" w:hAnsi="Arial" w:cs="Arial"/>
          <w:sz w:val="24"/>
          <w:szCs w:val="24"/>
        </w:rPr>
        <w:t xml:space="preserve"> de 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F879A1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79A1" w:rsidRDefault="00F879A1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684F19">
        <w:rPr>
          <w:rFonts w:ascii="Arial" w:hAnsi="Arial" w:cs="Arial"/>
          <w:b/>
          <w:sz w:val="24"/>
          <w:szCs w:val="24"/>
        </w:rPr>
        <w:br/>
      </w:r>
      <w:r w:rsidR="00DC29B3">
        <w:rPr>
          <w:rFonts w:ascii="Arial" w:hAnsi="Arial" w:cs="Arial"/>
          <w:b/>
          <w:sz w:val="24"/>
          <w:szCs w:val="24"/>
        </w:rPr>
        <w:br/>
      </w:r>
      <w:r w:rsidR="00F879A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68315" cy="4176395"/>
            <wp:effectExtent l="0" t="0" r="0" b="0"/>
            <wp:docPr id="7" name="Imagem 7" descr="C:\Users\jamorim.CMSBONET\Desktop\tapa-buraco na Rua Reverendo João Feliciano Pires – Conjunto Habitacional Roberto Romano, em frente ao bloco 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tapa-buraco na Rua Reverendo João Feliciano Pires – Conjunto Habitacional Roberto Romano, em frente ao bloco 1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53C" w:rsidSect="0071484D">
      <w:headerReference w:type="default" r:id="rId10"/>
      <w:pgSz w:w="11907" w:h="16840" w:code="9"/>
      <w:pgMar w:top="2552" w:right="1417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B0" w:rsidRDefault="00E864B0">
      <w:r>
        <w:separator/>
      </w:r>
    </w:p>
  </w:endnote>
  <w:endnote w:type="continuationSeparator" w:id="0">
    <w:p w:rsidR="00E864B0" w:rsidRDefault="00E8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B0" w:rsidRDefault="00E864B0">
      <w:r>
        <w:separator/>
      </w:r>
    </w:p>
  </w:footnote>
  <w:footnote w:type="continuationSeparator" w:id="0">
    <w:p w:rsidR="00E864B0" w:rsidRDefault="00E8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638D75" wp14:editId="7C36BE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30B465" wp14:editId="768567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687DA4" wp14:editId="12A8CE2E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bbd3d063d841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684F19"/>
    <w:rsid w:val="006E4D4D"/>
    <w:rsid w:val="00705ABB"/>
    <w:rsid w:val="0071484D"/>
    <w:rsid w:val="007512F8"/>
    <w:rsid w:val="007558DA"/>
    <w:rsid w:val="00765C63"/>
    <w:rsid w:val="008313AF"/>
    <w:rsid w:val="0086163A"/>
    <w:rsid w:val="008D6822"/>
    <w:rsid w:val="008F5D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864B0"/>
    <w:rsid w:val="00E903BB"/>
    <w:rsid w:val="00E9585F"/>
    <w:rsid w:val="00EB7D7D"/>
    <w:rsid w:val="00EE7983"/>
    <w:rsid w:val="00EF751A"/>
    <w:rsid w:val="00F16623"/>
    <w:rsid w:val="00F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948018de-c69f-4f9a-abc5-9d833f5b2ab8.png" Id="R61726bb1671d44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948018de-c69f-4f9a-abc5-9d833f5b2ab8.png" Id="R3ebbd3d063d8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71EA-7F5C-4E0B-AE7F-E632C359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2016-05-18T14:03:00Z</dcterms:created>
  <dcterms:modified xsi:type="dcterms:W3CDTF">2016-05-18T16:05:00Z</dcterms:modified>
</cp:coreProperties>
</file>