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BC" w:rsidRDefault="00B348BC" w:rsidP="00C1023A">
      <w:pPr>
        <w:pStyle w:val="Ttulo"/>
        <w:rPr>
          <w:szCs w:val="24"/>
        </w:rPr>
      </w:pPr>
      <w:bookmarkStart w:id="0" w:name="_GoBack"/>
      <w:bookmarkEnd w:id="0"/>
    </w:p>
    <w:p w:rsidR="00B348BC" w:rsidRDefault="00B348BC" w:rsidP="00C1023A">
      <w:pPr>
        <w:pStyle w:val="Ttulo"/>
        <w:rPr>
          <w:szCs w:val="24"/>
        </w:rPr>
      </w:pPr>
    </w:p>
    <w:p w:rsidR="00B348BC" w:rsidRDefault="00B348BC" w:rsidP="00C1023A">
      <w:pPr>
        <w:pStyle w:val="Ttulo"/>
        <w:rPr>
          <w:szCs w:val="24"/>
        </w:rPr>
      </w:pPr>
    </w:p>
    <w:p w:rsidR="00B348BC" w:rsidRDefault="00B348BC" w:rsidP="00C1023A">
      <w:pPr>
        <w:pStyle w:val="Ttulo"/>
        <w:rPr>
          <w:szCs w:val="24"/>
        </w:rPr>
      </w:pPr>
    </w:p>
    <w:p w:rsidR="00B348BC" w:rsidRDefault="00B348BC" w:rsidP="00C1023A">
      <w:pPr>
        <w:pStyle w:val="Ttulo"/>
        <w:rPr>
          <w:szCs w:val="24"/>
        </w:rPr>
      </w:pPr>
    </w:p>
    <w:p w:rsidR="00B348BC" w:rsidRDefault="00B348BC" w:rsidP="00C1023A">
      <w:pPr>
        <w:pStyle w:val="Ttulo"/>
        <w:rPr>
          <w:szCs w:val="24"/>
        </w:rPr>
      </w:pPr>
      <w:r>
        <w:rPr>
          <w:szCs w:val="24"/>
        </w:rPr>
        <w:t>REQUERIMENTO Nº.  342/09</w:t>
      </w:r>
    </w:p>
    <w:p w:rsidR="00B348BC" w:rsidRDefault="00B348BC" w:rsidP="00C102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348BC" w:rsidRDefault="00B348BC" w:rsidP="00C102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348BC" w:rsidRDefault="00B348BC" w:rsidP="00C102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348BC" w:rsidRDefault="00B348BC" w:rsidP="00C102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348BC" w:rsidRDefault="00B348BC" w:rsidP="00C1023A">
      <w:pPr>
        <w:pStyle w:val="Recuodecorpodetexto"/>
        <w:ind w:left="4111"/>
        <w:rPr>
          <w:szCs w:val="24"/>
        </w:rPr>
      </w:pPr>
      <w:r>
        <w:rPr>
          <w:szCs w:val="24"/>
        </w:rPr>
        <w:t>“Quanto à recuperação do campo de areia localizado no Bairro Conjunto Habitacional Roberto Romano.”</w:t>
      </w:r>
    </w:p>
    <w:p w:rsidR="00B348BC" w:rsidRDefault="00B348BC" w:rsidP="00C1023A">
      <w:pPr>
        <w:pStyle w:val="Recuodecorpodetexto"/>
        <w:ind w:left="0"/>
        <w:rPr>
          <w:szCs w:val="24"/>
        </w:rPr>
      </w:pPr>
    </w:p>
    <w:p w:rsidR="00B348BC" w:rsidRDefault="00B348BC" w:rsidP="00C1023A">
      <w:pPr>
        <w:jc w:val="both"/>
        <w:rPr>
          <w:rFonts w:ascii="Bookman Old Style" w:hAnsi="Bookman Old Style"/>
          <w:sz w:val="24"/>
          <w:szCs w:val="24"/>
        </w:rPr>
      </w:pPr>
    </w:p>
    <w:p w:rsidR="00B348BC" w:rsidRDefault="00B348BC" w:rsidP="00C102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referida reivindicação é pertinente, visto que o campo de areia, situado na Rua Jorge Juventino Aguiar esquina com a Rua Francisco F. Filho em frente ao Bloco 230 no Bairro Conjunto Habitacional Roberto Romano, encontra-se totalmente coberto pelo mato alto o qual contribui para a proliferação de animais peçonhentos, incomodando os moradores que residem por perto. Pelo fato do campo não ter recebido qualquer manutenção por muito tempo a trave lá existente está totalmente coberta pelo mato.</w:t>
      </w:r>
    </w:p>
    <w:p w:rsidR="00B348BC" w:rsidRDefault="00B348BC" w:rsidP="00C1023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348BC" w:rsidRDefault="00B348BC" w:rsidP="00C102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dos fatos apresentados acima pedimos que seja realizado a recuperação do campo colocando areia e a devida manutenção para que os moradores possam usufruir dessa opção de entretenimento.</w:t>
      </w:r>
    </w:p>
    <w:p w:rsidR="00B348BC" w:rsidRDefault="00B348BC" w:rsidP="00C1023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348BC" w:rsidRDefault="00B348BC" w:rsidP="00C102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recuperação, em caráter de urgência, pois a situação atual é lastimável.</w:t>
      </w:r>
    </w:p>
    <w:p w:rsidR="00B348BC" w:rsidRDefault="00B348BC" w:rsidP="00C1023A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348BC" w:rsidRDefault="00B348BC" w:rsidP="00C1023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348BC" w:rsidRDefault="00B348BC" w:rsidP="00C1023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B348BC" w:rsidRDefault="00B348BC" w:rsidP="00C1023A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13 de fevereiro de 2009.</w:t>
      </w:r>
    </w:p>
    <w:p w:rsidR="00B348BC" w:rsidRDefault="00B348BC" w:rsidP="00C102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48BC" w:rsidRDefault="00B348BC" w:rsidP="00C102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48BC" w:rsidRDefault="00B348BC" w:rsidP="00C102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48BC" w:rsidRDefault="00B348BC" w:rsidP="00C102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B348BC" w:rsidP="00B348BC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3A" w:rsidRDefault="00C1023A">
      <w:r>
        <w:separator/>
      </w:r>
    </w:p>
  </w:endnote>
  <w:endnote w:type="continuationSeparator" w:id="0">
    <w:p w:rsidR="00C1023A" w:rsidRDefault="00C1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3A" w:rsidRDefault="00C1023A">
      <w:r>
        <w:separator/>
      </w:r>
    </w:p>
  </w:footnote>
  <w:footnote w:type="continuationSeparator" w:id="0">
    <w:p w:rsidR="00C1023A" w:rsidRDefault="00C1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48BC"/>
    <w:rsid w:val="00B96D62"/>
    <w:rsid w:val="00C102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48B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348B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