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2980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2631E1">
        <w:rPr>
          <w:rFonts w:ascii="Arial" w:hAnsi="Arial" w:cs="Arial"/>
          <w:sz w:val="24"/>
          <w:szCs w:val="24"/>
        </w:rPr>
        <w:t xml:space="preserve">sejam executados serviços de tapa-buracos na </w:t>
      </w:r>
      <w:proofErr w:type="gramStart"/>
      <w:r w:rsidR="002631E1">
        <w:rPr>
          <w:rFonts w:ascii="Arial" w:hAnsi="Arial" w:cs="Arial"/>
          <w:sz w:val="24"/>
          <w:szCs w:val="24"/>
        </w:rPr>
        <w:t>rua</w:t>
      </w:r>
      <w:proofErr w:type="gramEnd"/>
      <w:r w:rsidR="002631E1">
        <w:rPr>
          <w:rFonts w:ascii="Arial" w:hAnsi="Arial" w:cs="Arial"/>
          <w:sz w:val="24"/>
          <w:szCs w:val="24"/>
        </w:rPr>
        <w:t xml:space="preserve"> Portugal, 1481, no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3CDF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2631E1">
        <w:rPr>
          <w:rFonts w:ascii="Arial" w:hAnsi="Arial" w:cs="Arial"/>
          <w:bCs/>
          <w:sz w:val="24"/>
          <w:szCs w:val="24"/>
        </w:rPr>
        <w:t xml:space="preserve">m executados serviços de tapa-buracos na </w:t>
      </w:r>
      <w:proofErr w:type="gramStart"/>
      <w:r w:rsidR="002631E1">
        <w:rPr>
          <w:rFonts w:ascii="Arial" w:hAnsi="Arial" w:cs="Arial"/>
          <w:bCs/>
          <w:sz w:val="24"/>
          <w:szCs w:val="24"/>
        </w:rPr>
        <w:t>rua</w:t>
      </w:r>
      <w:proofErr w:type="gramEnd"/>
      <w:r w:rsidR="002631E1">
        <w:rPr>
          <w:rFonts w:ascii="Arial" w:hAnsi="Arial" w:cs="Arial"/>
          <w:bCs/>
          <w:sz w:val="24"/>
          <w:szCs w:val="24"/>
        </w:rPr>
        <w:t xml:space="preserve"> Portugal, 1.481, no Jardim Europa.</w:t>
      </w:r>
    </w:p>
    <w:p w:rsidR="007F4F26" w:rsidRPr="00911835" w:rsidRDefault="007F4F26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D3687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31E1">
        <w:rPr>
          <w:rFonts w:ascii="Arial" w:hAnsi="Arial" w:cs="Arial"/>
          <w:sz w:val="24"/>
          <w:szCs w:val="24"/>
        </w:rPr>
        <w:t xml:space="preserve">Motoristas vizinhos ao local reclamam que há mais de um mês, o DAE executou serviços na via pública, abrindo buraco no asfalto. Foram jogadas pedras e até o momento não foi feito o reparo do pavimento. Com isso, motociclistas sofrem acidentes e quedas e os veículos ao passarem pelo local espalham pedras para os lados, oferecendo riscos de acidentes. Bem em frente do local, residente pessoa cadeirante e a situação de como está </w:t>
      </w:r>
      <w:proofErr w:type="gramStart"/>
      <w:r w:rsidR="002631E1">
        <w:rPr>
          <w:rFonts w:ascii="Arial" w:hAnsi="Arial" w:cs="Arial"/>
          <w:sz w:val="24"/>
          <w:szCs w:val="24"/>
        </w:rPr>
        <w:t>a</w:t>
      </w:r>
      <w:proofErr w:type="gramEnd"/>
      <w:r w:rsidR="002631E1">
        <w:rPr>
          <w:rFonts w:ascii="Arial" w:hAnsi="Arial" w:cs="Arial"/>
          <w:sz w:val="24"/>
          <w:szCs w:val="24"/>
        </w:rPr>
        <w:t xml:space="preserve"> via pública dificulta a locomoção da pessoa com deficiência. Pedem providências urgentes. </w:t>
      </w:r>
      <w:r w:rsidR="00FC475B">
        <w:rPr>
          <w:rFonts w:ascii="Arial" w:hAnsi="Arial" w:cs="Arial"/>
          <w:sz w:val="24"/>
          <w:szCs w:val="24"/>
        </w:rPr>
        <w:t xml:space="preserve"> </w:t>
      </w:r>
    </w:p>
    <w:p w:rsidR="00CC44BE" w:rsidRDefault="00CC44BE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31E1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7f4ba1a2fb4a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631E1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3434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2C59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7F4F26"/>
    <w:rsid w:val="008056E6"/>
    <w:rsid w:val="00814381"/>
    <w:rsid w:val="008258D6"/>
    <w:rsid w:val="008266DB"/>
    <w:rsid w:val="00836EF8"/>
    <w:rsid w:val="00846733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E0C28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23F1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D3687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C475B"/>
    <w:rsid w:val="00FD4C5E"/>
    <w:rsid w:val="00FE4285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005673-5eb1-467d-a3fe-da7b6988f831.png" Id="R7b845d1bc8f04e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005673-5eb1-467d-a3fe-da7b6988f831.png" Id="R1b7f4ba1a2fb4a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2016-05-13T17:58:00Z</dcterms:created>
  <dcterms:modified xsi:type="dcterms:W3CDTF">2016-05-13T17:58:00Z</dcterms:modified>
</cp:coreProperties>
</file>