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D229F6">
        <w:rPr>
          <w:rFonts w:ascii="Arial" w:hAnsi="Arial" w:cs="Arial"/>
          <w:sz w:val="24"/>
          <w:szCs w:val="24"/>
        </w:rPr>
        <w:t>de poda de árvores e roçagem, de área localizada na Região central</w:t>
      </w:r>
      <w:r w:rsidR="0052219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D229F6">
        <w:rPr>
          <w:rFonts w:ascii="Arial" w:hAnsi="Arial" w:cs="Arial"/>
          <w:bCs/>
          <w:sz w:val="24"/>
          <w:szCs w:val="24"/>
        </w:rPr>
        <w:t xml:space="preserve">poda de árvores e roçagem em área localizada na Rua Ezequiel </w:t>
      </w:r>
      <w:proofErr w:type="spellStart"/>
      <w:r w:rsidR="00D229F6">
        <w:rPr>
          <w:rFonts w:ascii="Arial" w:hAnsi="Arial" w:cs="Arial"/>
          <w:bCs/>
          <w:sz w:val="24"/>
          <w:szCs w:val="24"/>
        </w:rPr>
        <w:t>Belton</w:t>
      </w:r>
      <w:proofErr w:type="spellEnd"/>
      <w:r w:rsidR="00D229F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29F6">
        <w:rPr>
          <w:rFonts w:ascii="Arial" w:hAnsi="Arial" w:cs="Arial"/>
          <w:bCs/>
          <w:sz w:val="24"/>
          <w:szCs w:val="24"/>
        </w:rPr>
        <w:t>Pyles</w:t>
      </w:r>
      <w:proofErr w:type="spellEnd"/>
      <w:r w:rsidR="00D229F6">
        <w:rPr>
          <w:rFonts w:ascii="Arial" w:hAnsi="Arial" w:cs="Arial"/>
          <w:bCs/>
          <w:sz w:val="24"/>
          <w:szCs w:val="24"/>
        </w:rPr>
        <w:t xml:space="preserve">, próximo às </w:t>
      </w:r>
      <w:proofErr w:type="spellStart"/>
      <w:r w:rsidR="00D229F6">
        <w:rPr>
          <w:rFonts w:ascii="Arial" w:hAnsi="Arial" w:cs="Arial"/>
          <w:bCs/>
          <w:sz w:val="24"/>
          <w:szCs w:val="24"/>
        </w:rPr>
        <w:t>residencias</w:t>
      </w:r>
      <w:proofErr w:type="spellEnd"/>
      <w:r w:rsidR="00D229F6">
        <w:rPr>
          <w:rFonts w:ascii="Arial" w:hAnsi="Arial" w:cs="Arial"/>
          <w:bCs/>
          <w:sz w:val="24"/>
          <w:szCs w:val="24"/>
        </w:rPr>
        <w:t xml:space="preserve"> de números 11 e 21, Centro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8000F1" w:rsidP="00F479E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moram próximas ao local alegam </w:t>
      </w:r>
      <w:proofErr w:type="gramStart"/>
      <w:r>
        <w:rPr>
          <w:rFonts w:ascii="Arial" w:hAnsi="Arial" w:cs="Arial"/>
        </w:rPr>
        <w:t xml:space="preserve">que </w:t>
      </w:r>
      <w:r w:rsidR="00D229F6">
        <w:rPr>
          <w:rFonts w:ascii="Arial" w:hAnsi="Arial" w:cs="Arial"/>
        </w:rPr>
        <w:t>,</w:t>
      </w:r>
      <w:proofErr w:type="gramEnd"/>
      <w:r w:rsidR="00D229F6">
        <w:rPr>
          <w:rFonts w:ascii="Arial" w:hAnsi="Arial" w:cs="Arial"/>
        </w:rPr>
        <w:t xml:space="preserve"> a área é um ótimo centro de lazer para crianças e idosos mas a sujeira e o mato vem impedindo a presença de pessoas no local.</w:t>
      </w:r>
    </w:p>
    <w:p w:rsidR="00D229F6" w:rsidRPr="00C355D1" w:rsidRDefault="00D229F6" w:rsidP="00F479E2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04" w:rsidRDefault="00325104">
      <w:r>
        <w:separator/>
      </w:r>
    </w:p>
  </w:endnote>
  <w:endnote w:type="continuationSeparator" w:id="0">
    <w:p w:rsidR="00325104" w:rsidRDefault="0032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04" w:rsidRDefault="00325104">
      <w:r>
        <w:separator/>
      </w:r>
    </w:p>
  </w:footnote>
  <w:footnote w:type="continuationSeparator" w:id="0">
    <w:p w:rsidR="00325104" w:rsidRDefault="00325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2f1c7f02a0495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25104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22191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02BDE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29F6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  <w:rsid w:val="00F4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7cb38c-be9d-47e5-9b39-3adc0b245a0e.png" Id="R75c81b9261344f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7cb38c-be9d-47e5-9b39-3adc0b245a0e.png" Id="Rbc2f1c7f02a049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2016-05-10T18:47:00Z</dcterms:created>
  <dcterms:modified xsi:type="dcterms:W3CDTF">2016-05-10T18:47:00Z</dcterms:modified>
</cp:coreProperties>
</file>