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 xml:space="preserve">a </w:t>
      </w:r>
      <w:r w:rsidR="00BD103E">
        <w:rPr>
          <w:rFonts w:ascii="Arial" w:hAnsi="Arial" w:cs="Arial"/>
          <w:sz w:val="24"/>
          <w:szCs w:val="24"/>
        </w:rPr>
        <w:t xml:space="preserve">revitalização da camada asfáltica de Rua da Vila </w:t>
      </w:r>
      <w:r w:rsidR="00761C1E">
        <w:rPr>
          <w:rFonts w:ascii="Arial" w:hAnsi="Arial" w:cs="Arial"/>
          <w:sz w:val="24"/>
          <w:szCs w:val="24"/>
        </w:rPr>
        <w:t>G</w:t>
      </w:r>
      <w:r w:rsidR="004B13EF">
        <w:rPr>
          <w:rFonts w:ascii="Arial" w:hAnsi="Arial" w:cs="Arial"/>
          <w:sz w:val="24"/>
          <w:szCs w:val="24"/>
        </w:rPr>
        <w:t>rego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4B13EF">
        <w:rPr>
          <w:rFonts w:ascii="Arial" w:hAnsi="Arial" w:cs="Arial"/>
          <w:bCs/>
          <w:sz w:val="24"/>
          <w:szCs w:val="24"/>
        </w:rPr>
        <w:t>Pernambuco, p</w:t>
      </w:r>
      <w:r w:rsidR="00BD103E">
        <w:rPr>
          <w:rFonts w:ascii="Arial" w:hAnsi="Arial" w:cs="Arial"/>
          <w:bCs/>
          <w:sz w:val="24"/>
          <w:szCs w:val="24"/>
        </w:rPr>
        <w:t xml:space="preserve">róximo à residência </w:t>
      </w:r>
      <w:r w:rsidR="004B13EF">
        <w:rPr>
          <w:rFonts w:ascii="Arial" w:hAnsi="Arial" w:cs="Arial"/>
          <w:bCs/>
          <w:sz w:val="24"/>
          <w:szCs w:val="24"/>
        </w:rPr>
        <w:t>de número 800</w:t>
      </w:r>
      <w:r w:rsidR="00BD103E">
        <w:rPr>
          <w:rFonts w:ascii="Arial" w:hAnsi="Arial" w:cs="Arial"/>
          <w:bCs/>
          <w:sz w:val="24"/>
          <w:szCs w:val="24"/>
        </w:rPr>
        <w:t xml:space="preserve">, Vila </w:t>
      </w:r>
      <w:r w:rsidR="004B13EF">
        <w:rPr>
          <w:rFonts w:ascii="Arial" w:hAnsi="Arial" w:cs="Arial"/>
          <w:bCs/>
          <w:sz w:val="24"/>
          <w:szCs w:val="24"/>
        </w:rPr>
        <w:t>Grego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D103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buracos tomam conta de todo trecho, moradores alegam que,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noite o barulho ecoa em todo quarteirão. Pedem a revitalização da camada asfáltica urgente.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F49" w:rsidRDefault="00C72F49">
      <w:r>
        <w:separator/>
      </w:r>
    </w:p>
  </w:endnote>
  <w:endnote w:type="continuationSeparator" w:id="0">
    <w:p w:rsidR="00C72F49" w:rsidRDefault="00C7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F49" w:rsidRDefault="00C72F49">
      <w:r>
        <w:separator/>
      </w:r>
    </w:p>
  </w:footnote>
  <w:footnote w:type="continuationSeparator" w:id="0">
    <w:p w:rsidR="00C72F49" w:rsidRDefault="00C72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2cd53d107944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61C1E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D103E"/>
    <w:rsid w:val="00BE323B"/>
    <w:rsid w:val="00BF1A41"/>
    <w:rsid w:val="00C139BB"/>
    <w:rsid w:val="00C355D1"/>
    <w:rsid w:val="00C41E15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760c8a-9c81-45bb-bd1d-361db50ac2c8.png" Id="R092c7f00ddbb4b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760c8a-9c81-45bb-bd1d-361db50ac2c8.png" Id="Rc92cd53d107944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2016-05-03T18:47:00Z</dcterms:created>
  <dcterms:modified xsi:type="dcterms:W3CDTF">2016-05-03T18:48:00Z</dcterms:modified>
</cp:coreProperties>
</file>