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916" w:rsidRDefault="002E5916">
      <w:pPr>
        <w:pStyle w:val="Ttulo"/>
        <w:ind w:left="1418" w:hanging="1418"/>
      </w:pPr>
      <w:bookmarkStart w:id="0" w:name="_GoBack"/>
      <w:bookmarkEnd w:id="0"/>
      <w:r>
        <w:t>REQUERIMENTO N°  400/09</w:t>
      </w:r>
    </w:p>
    <w:p w:rsidR="002E5916" w:rsidRDefault="002E5916">
      <w:pPr>
        <w:pStyle w:val="Ttulo1"/>
      </w:pPr>
      <w:r>
        <w:t>De Providências</w:t>
      </w:r>
    </w:p>
    <w:p w:rsidR="002E5916" w:rsidRDefault="002E5916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2E5916" w:rsidRDefault="002E5916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2E5916" w:rsidRDefault="002E5916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2E5916" w:rsidRDefault="002E5916" w:rsidP="00694BFD">
      <w:pPr>
        <w:pStyle w:val="Recuodecorpodetexto"/>
        <w:ind w:left="4678"/>
      </w:pPr>
      <w:r>
        <w:t>“Quanto à erosão e descarte de lixo que provocou assoreamento da lagoa e possivelmente aterramento de nascentes na área entre o Acampamento Presbiteriano e área verde Pinheiro”.</w:t>
      </w:r>
    </w:p>
    <w:p w:rsidR="002E5916" w:rsidRDefault="002E5916" w:rsidP="00694BFD">
      <w:pPr>
        <w:pStyle w:val="Recuodecorpodetexto"/>
        <w:ind w:left="4678"/>
      </w:pPr>
    </w:p>
    <w:p w:rsidR="002E5916" w:rsidRDefault="002E5916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2E5916" w:rsidRDefault="002E5916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2E5916" w:rsidRPr="00EE3F38" w:rsidRDefault="002E5916" w:rsidP="00694BFD">
      <w:pPr>
        <w:pStyle w:val="Recuodecorpodetexto3"/>
      </w:pPr>
      <w:r>
        <w:rPr>
          <w:b/>
          <w:bCs/>
        </w:rPr>
        <w:t>Considerando-se</w:t>
      </w:r>
      <w:r>
        <w:t xml:space="preserve"> que, existe uma área de preservação ambiental entre o Acampamento Presbiteriano e área verde Pinheiro, próximo ao bairro Vista Alegre;</w:t>
      </w:r>
    </w:p>
    <w:p w:rsidR="002E5916" w:rsidRDefault="002E5916" w:rsidP="00694BFD">
      <w:pPr>
        <w:pStyle w:val="Recuodecorpodetexto3"/>
        <w:rPr>
          <w:b/>
        </w:rPr>
      </w:pPr>
    </w:p>
    <w:p w:rsidR="002E5916" w:rsidRDefault="002E5916" w:rsidP="00694BFD">
      <w:pPr>
        <w:pStyle w:val="Recuodecorpodetexto3"/>
        <w:rPr>
          <w:b/>
        </w:rPr>
      </w:pPr>
    </w:p>
    <w:p w:rsidR="002E5916" w:rsidRDefault="002E5916" w:rsidP="00694BFD">
      <w:pPr>
        <w:pStyle w:val="Recuodecorpodetexto3"/>
      </w:pPr>
      <w:r w:rsidRPr="00800468">
        <w:rPr>
          <w:b/>
        </w:rPr>
        <w:t>Considerando-se</w:t>
      </w:r>
      <w:r>
        <w:t xml:space="preserve"> que, com a erosão e o descarte de lixo próximo a linha férrea, a lagoa praticamente desapareceu e possivelmente as nascentes foram prejudicadas e algumas soterradas;  </w:t>
      </w:r>
    </w:p>
    <w:p w:rsidR="002E5916" w:rsidRDefault="002E5916" w:rsidP="00694BFD">
      <w:pPr>
        <w:pStyle w:val="Recuodecorpodetexto3"/>
      </w:pPr>
      <w:r>
        <w:t xml:space="preserve"> </w:t>
      </w:r>
    </w:p>
    <w:p w:rsidR="002E5916" w:rsidRPr="00EE3F38" w:rsidRDefault="002E5916" w:rsidP="00694BFD">
      <w:pPr>
        <w:pStyle w:val="Recuodecorpodetexto3"/>
      </w:pPr>
    </w:p>
    <w:p w:rsidR="002E5916" w:rsidRDefault="002E5916" w:rsidP="00694BFD">
      <w:pPr>
        <w:pStyle w:val="Recuodecorpodetexto3"/>
        <w:ind w:firstLine="1440"/>
      </w:pPr>
      <w:r w:rsidRPr="00EE3F38">
        <w:rPr>
          <w:b/>
        </w:rPr>
        <w:t>Considerando-se</w:t>
      </w:r>
      <w:r w:rsidRPr="00EE3F38">
        <w:t xml:space="preserve"> que,</w:t>
      </w:r>
      <w:r>
        <w:t xml:space="preserve"> sobre a enorme cratera que se formou passa uma linha férrea que está abandonada;  </w:t>
      </w:r>
    </w:p>
    <w:p w:rsidR="002E5916" w:rsidRDefault="002E5916" w:rsidP="00694BFD">
      <w:pPr>
        <w:pStyle w:val="Recuodecorpodetexto3"/>
        <w:rPr>
          <w:b/>
          <w:bCs/>
        </w:rPr>
      </w:pPr>
      <w:r>
        <w:rPr>
          <w:b/>
          <w:bCs/>
        </w:rPr>
        <w:t xml:space="preserve">  </w:t>
      </w:r>
    </w:p>
    <w:p w:rsidR="002E5916" w:rsidRDefault="002E5916" w:rsidP="00694BFD">
      <w:pPr>
        <w:pStyle w:val="Recuodecorpodetexto3"/>
        <w:rPr>
          <w:b/>
          <w:bCs/>
        </w:rPr>
      </w:pPr>
    </w:p>
    <w:p w:rsidR="002E5916" w:rsidRPr="00EE3F38" w:rsidRDefault="002E5916" w:rsidP="00694BFD">
      <w:pPr>
        <w:pStyle w:val="Recuodecorpodetexto3"/>
      </w:pPr>
      <w:r>
        <w:rPr>
          <w:b/>
          <w:bCs/>
        </w:rPr>
        <w:t>Considerando-se</w:t>
      </w:r>
      <w:r>
        <w:t xml:space="preserve"> que, a linha férrea passa por cima da enorme cratera que se formou oferecendo grandes riscos à população, pois sobre a linha tornou – se passagem para pedestres, principalmente de mulheres crianças; </w:t>
      </w:r>
    </w:p>
    <w:p w:rsidR="002E5916" w:rsidRDefault="002E5916" w:rsidP="00694BFD">
      <w:pPr>
        <w:pStyle w:val="Recuodecorpodetexto3"/>
        <w:rPr>
          <w:b/>
        </w:rPr>
      </w:pPr>
    </w:p>
    <w:p w:rsidR="002E5916" w:rsidRDefault="002E5916" w:rsidP="00694BFD">
      <w:pPr>
        <w:pStyle w:val="Recuodecorpodetexto3"/>
        <w:rPr>
          <w:b/>
        </w:rPr>
      </w:pPr>
    </w:p>
    <w:p w:rsidR="002E5916" w:rsidRDefault="002E5916" w:rsidP="00694BFD">
      <w:pPr>
        <w:pStyle w:val="Recuodecorpodetexto3"/>
      </w:pPr>
      <w:r w:rsidRPr="00800468">
        <w:rPr>
          <w:b/>
        </w:rPr>
        <w:t>Considerando-se</w:t>
      </w:r>
      <w:r>
        <w:t xml:space="preserve"> que, conforme informações de um morador próximo, uma criança caiu neste buraco; </w:t>
      </w:r>
    </w:p>
    <w:p w:rsidR="002E5916" w:rsidRDefault="002E5916" w:rsidP="00694BFD">
      <w:pPr>
        <w:pStyle w:val="Recuodecorpodetexto3"/>
      </w:pPr>
      <w:r>
        <w:t xml:space="preserve"> </w:t>
      </w:r>
    </w:p>
    <w:p w:rsidR="002E5916" w:rsidRPr="00EE3F38" w:rsidRDefault="002E5916" w:rsidP="00694BFD">
      <w:pPr>
        <w:pStyle w:val="Recuodecorpodetexto3"/>
      </w:pPr>
    </w:p>
    <w:p w:rsidR="002E5916" w:rsidRDefault="002E5916" w:rsidP="00694BFD">
      <w:pPr>
        <w:pStyle w:val="Recuodecorpodetexto3"/>
        <w:ind w:firstLine="1440"/>
      </w:pPr>
      <w:r w:rsidRPr="00EE3F38">
        <w:rPr>
          <w:b/>
        </w:rPr>
        <w:t>Considerando-se</w:t>
      </w:r>
      <w:r w:rsidRPr="00EE3F38">
        <w:t xml:space="preserve"> que,</w:t>
      </w:r>
      <w:r>
        <w:t xml:space="preserve"> devemos buscar soluções quanto à conservação de mananciais e represas do nosso Município, e </w:t>
      </w:r>
    </w:p>
    <w:p w:rsidR="002E5916" w:rsidRDefault="002E5916" w:rsidP="00694BFD">
      <w:pPr>
        <w:pStyle w:val="Recuodecorpodetexto3"/>
        <w:ind w:firstLine="0"/>
        <w:jc w:val="left"/>
        <w:rPr>
          <w:b/>
        </w:rPr>
      </w:pPr>
    </w:p>
    <w:p w:rsidR="002E5916" w:rsidRDefault="002E5916" w:rsidP="00694BFD">
      <w:pPr>
        <w:pStyle w:val="Recuodecorpodetexto3"/>
        <w:ind w:firstLine="0"/>
        <w:jc w:val="left"/>
        <w:rPr>
          <w:b/>
        </w:rPr>
      </w:pPr>
    </w:p>
    <w:p w:rsidR="002E5916" w:rsidRDefault="002E5916" w:rsidP="00694BFD">
      <w:pPr>
        <w:pStyle w:val="Recuodecorpodetexto3"/>
        <w:ind w:firstLine="0"/>
        <w:jc w:val="left"/>
        <w:rPr>
          <w:b/>
        </w:rPr>
      </w:pPr>
    </w:p>
    <w:p w:rsidR="002E5916" w:rsidRDefault="002E5916" w:rsidP="00694BFD">
      <w:pPr>
        <w:pStyle w:val="Recuodecorpodetexto3"/>
        <w:ind w:firstLine="0"/>
        <w:jc w:val="left"/>
        <w:rPr>
          <w:b/>
        </w:rPr>
      </w:pPr>
    </w:p>
    <w:p w:rsidR="002E5916" w:rsidRDefault="002E5916" w:rsidP="00694BFD">
      <w:pPr>
        <w:pStyle w:val="Recuodecorpodetexto3"/>
        <w:ind w:firstLine="0"/>
        <w:jc w:val="left"/>
        <w:rPr>
          <w:b/>
        </w:rPr>
      </w:pPr>
      <w:r>
        <w:rPr>
          <w:b/>
        </w:rPr>
        <w:t>(Fls. 2 do Requerimento de Providências n°               /09)</w:t>
      </w:r>
    </w:p>
    <w:p w:rsidR="002E5916" w:rsidRDefault="002E5916" w:rsidP="00694BFD">
      <w:pPr>
        <w:pStyle w:val="Recuodecorpodetexto3"/>
        <w:ind w:firstLine="1440"/>
        <w:jc w:val="left"/>
        <w:rPr>
          <w:b/>
        </w:rPr>
      </w:pPr>
    </w:p>
    <w:p w:rsidR="002E5916" w:rsidRPr="004A3AEB" w:rsidRDefault="002E5916" w:rsidP="00694BFD">
      <w:pPr>
        <w:pStyle w:val="Recuodecorpodetexto3"/>
        <w:ind w:firstLine="1440"/>
        <w:rPr>
          <w:b/>
        </w:rPr>
      </w:pPr>
    </w:p>
    <w:p w:rsidR="002E5916" w:rsidRPr="0030185D" w:rsidRDefault="002E5916" w:rsidP="00694BFD">
      <w:pPr>
        <w:pStyle w:val="Recuodecorpodetexto3"/>
        <w:ind w:firstLine="1440"/>
        <w:rPr>
          <w:b/>
        </w:rPr>
      </w:pPr>
      <w:r w:rsidRPr="004A3AEB">
        <w:rPr>
          <w:b/>
        </w:rPr>
        <w:t>Considerando-se ainda</w:t>
      </w:r>
      <w:r>
        <w:t xml:space="preserve"> que, faz – se necessário que o Poder Executivo e seus órgão competentes (Defesa Civil, DAE – Departamento de Água e Esgoto, Secretaria de Meio Ambiente e Secretaria de Obras) tomem providências cabíveis, para a solução deste problema, </w:t>
      </w:r>
      <w:r>
        <w:rPr>
          <w:b/>
        </w:rPr>
        <w:t>(anexo fotos do local).</w:t>
      </w:r>
    </w:p>
    <w:p w:rsidR="002E5916" w:rsidRDefault="002E5916" w:rsidP="00694BF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Cs w:val="28"/>
        </w:rPr>
      </w:pPr>
    </w:p>
    <w:p w:rsidR="002E5916" w:rsidRDefault="002E5916" w:rsidP="00694BF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Cs w:val="28"/>
        </w:rPr>
      </w:pPr>
    </w:p>
    <w:p w:rsidR="002E5916" w:rsidRPr="0081236E" w:rsidRDefault="002E5916" w:rsidP="00694BFD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 w:rsidRPr="00DE1AE0">
        <w:rPr>
          <w:rFonts w:ascii="Bookman Old Style" w:hAnsi="Bookman Old Style"/>
          <w:b/>
          <w:szCs w:val="28"/>
        </w:rPr>
        <w:t>REQUEIRO</w:t>
      </w:r>
      <w:r w:rsidRPr="00DE1AE0"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providências junto ao setor competente, no </w:t>
      </w:r>
      <w:r w:rsidRPr="00171200">
        <w:rPr>
          <w:rFonts w:ascii="Bookman Old Style" w:hAnsi="Bookman Old Style"/>
          <w:szCs w:val="28"/>
        </w:rPr>
        <w:t xml:space="preserve">sentido de </w:t>
      </w:r>
      <w:r w:rsidRPr="0081236E">
        <w:rPr>
          <w:rFonts w:ascii="Bookman Old Style" w:hAnsi="Bookman Old Style"/>
          <w:szCs w:val="28"/>
        </w:rPr>
        <w:t>proceder</w:t>
      </w:r>
      <w:r w:rsidRPr="0081236E">
        <w:rPr>
          <w:rFonts w:ascii="Bookman Old Style" w:hAnsi="Bookman Old Style"/>
        </w:rPr>
        <w:t xml:space="preserve"> quanto à eros</w:t>
      </w:r>
      <w:r>
        <w:rPr>
          <w:rFonts w:ascii="Bookman Old Style" w:hAnsi="Bookman Old Style"/>
        </w:rPr>
        <w:t xml:space="preserve">ão, o </w:t>
      </w:r>
      <w:r w:rsidRPr="0081236E">
        <w:rPr>
          <w:rFonts w:ascii="Bookman Old Style" w:hAnsi="Bookman Old Style"/>
        </w:rPr>
        <w:t>descarte de lixo</w:t>
      </w:r>
      <w:r>
        <w:rPr>
          <w:rFonts w:ascii="Bookman Old Style" w:hAnsi="Bookman Old Style"/>
        </w:rPr>
        <w:t>, o desassoreamento da lagoa e a preservação das nascentes e do meio ambiente</w:t>
      </w:r>
      <w:r w:rsidRPr="0081236E">
        <w:rPr>
          <w:rFonts w:ascii="Bookman Old Style" w:hAnsi="Bookman Old Style"/>
        </w:rPr>
        <w:t>.</w:t>
      </w:r>
    </w:p>
    <w:p w:rsidR="002E5916" w:rsidRDefault="002E5916">
      <w:pPr>
        <w:pStyle w:val="Recuodecorpodetexto3"/>
      </w:pPr>
    </w:p>
    <w:p w:rsidR="002E5916" w:rsidRDefault="002E5916">
      <w:pPr>
        <w:pStyle w:val="Recuodecorpodetexto3"/>
      </w:pPr>
    </w:p>
    <w:p w:rsidR="002E5916" w:rsidRDefault="002E5916">
      <w:pPr>
        <w:pStyle w:val="Recuodecorpodetexto3"/>
      </w:pPr>
      <w:r>
        <w:t>Plenário “Dr. Tancredo Neves”, em 18 de fevereiro de 2009.</w:t>
      </w:r>
    </w:p>
    <w:p w:rsidR="002E5916" w:rsidRDefault="002E5916">
      <w:pPr>
        <w:pStyle w:val="Recuodecorpodetexto3"/>
      </w:pPr>
    </w:p>
    <w:p w:rsidR="002E5916" w:rsidRDefault="002E5916" w:rsidP="00694BFD">
      <w:pPr>
        <w:pStyle w:val="Recuodecorpodetexto3"/>
        <w:jc w:val="left"/>
      </w:pPr>
    </w:p>
    <w:p w:rsidR="002E5916" w:rsidRDefault="002E5916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2E5916" w:rsidRDefault="002E5916" w:rsidP="00694BFD">
      <w:pPr>
        <w:pStyle w:val="Ttulo2"/>
      </w:pPr>
    </w:p>
    <w:p w:rsidR="002E5916" w:rsidRDefault="002E5916" w:rsidP="00694BFD">
      <w:pPr>
        <w:pStyle w:val="Ttulo2"/>
      </w:pPr>
      <w:r>
        <w:t>ADEMIR DA SILVA</w:t>
      </w:r>
    </w:p>
    <w:p w:rsidR="002E5916" w:rsidRDefault="002E5916" w:rsidP="00694BFD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 Vereador –</w:t>
      </w:r>
    </w:p>
    <w:p w:rsidR="002E5916" w:rsidRDefault="002E5916" w:rsidP="00694BFD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2E5916" w:rsidRDefault="002E5916" w:rsidP="00694BFD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2E5916" w:rsidRDefault="002E5916" w:rsidP="00694BFD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2E5916" w:rsidRDefault="002E5916" w:rsidP="00694BFD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</w:t>
      </w:r>
    </w:p>
    <w:p w:rsidR="002E5916" w:rsidRPr="0081236E" w:rsidRDefault="002E5916" w:rsidP="00694BF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r w:rsidRPr="00620ED3">
        <w:rPr>
          <w:rFonts w:ascii="Bookman Old Style" w:hAnsi="Bookman Old Style"/>
          <w:b/>
        </w:rPr>
        <w:t>JOSÉ LUÍS FORNASARI</w:t>
      </w:r>
      <w:r>
        <w:rPr>
          <w:rFonts w:ascii="Bookman Old Style" w:hAnsi="Bookman Old Style"/>
          <w:b/>
        </w:rPr>
        <w:t xml:space="preserve">                            CARLOS </w:t>
      </w:r>
      <w:r w:rsidRPr="00620ED3">
        <w:rPr>
          <w:rFonts w:ascii="Bookman Old Style" w:hAnsi="Bookman Old Style"/>
          <w:b/>
        </w:rPr>
        <w:t>FONTES</w:t>
      </w:r>
      <w:r>
        <w:rPr>
          <w:rFonts w:ascii="Bookman Old Style" w:hAnsi="Bookman Old Style"/>
          <w:b/>
        </w:rPr>
        <w:t xml:space="preserve">                                          </w:t>
      </w:r>
    </w:p>
    <w:p w:rsidR="002E5916" w:rsidRPr="000C78F5" w:rsidRDefault="002E5916" w:rsidP="00694BFD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 “</w:t>
      </w:r>
      <w:r w:rsidRPr="00620ED3">
        <w:rPr>
          <w:rFonts w:ascii="Bookman Old Style" w:hAnsi="Bookman Old Style"/>
          <w:b/>
        </w:rPr>
        <w:t>JO</w:t>
      </w:r>
      <w:r>
        <w:rPr>
          <w:rFonts w:ascii="Bookman Old Style" w:hAnsi="Bookman Old Style"/>
          <w:b/>
        </w:rPr>
        <w:t>I”</w:t>
      </w:r>
      <w:r w:rsidRPr="00620ED3">
        <w:rPr>
          <w:rFonts w:ascii="Bookman Old Style" w:hAnsi="Bookman Old Style"/>
          <w:b/>
        </w:rPr>
        <w:t xml:space="preserve"> FORNASARI</w:t>
      </w:r>
      <w:r>
        <w:rPr>
          <w:rFonts w:ascii="Bookman Old Style" w:hAnsi="Bookman Old Style"/>
          <w:b/>
        </w:rPr>
        <w:t xml:space="preserve">                            </w:t>
      </w:r>
      <w:r>
        <w:rPr>
          <w:rFonts w:ascii="Bookman Old Style" w:hAnsi="Bookman Old Style"/>
        </w:rPr>
        <w:t>-Vereador / 1° Secretário-</w:t>
      </w:r>
    </w:p>
    <w:p w:rsidR="002E5916" w:rsidRDefault="002E5916" w:rsidP="00694BFD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- Vereador –</w:t>
      </w:r>
    </w:p>
    <w:p w:rsidR="002E5916" w:rsidRDefault="002E5916" w:rsidP="00694BFD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2E5916" w:rsidRDefault="002E5916" w:rsidP="00694BFD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2E5916" w:rsidRDefault="002E5916" w:rsidP="00694BFD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2E5916" w:rsidRDefault="002E5916" w:rsidP="00694BFD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2E5916" w:rsidRDefault="002E5916" w:rsidP="00694BF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</w:t>
      </w:r>
      <w:r w:rsidRPr="00620ED3">
        <w:rPr>
          <w:rFonts w:ascii="Bookman Old Style" w:hAnsi="Bookman Old Style"/>
          <w:b/>
        </w:rPr>
        <w:t xml:space="preserve">ANÍZIO TAVARES </w:t>
      </w:r>
      <w:r>
        <w:rPr>
          <w:rFonts w:ascii="Bookman Old Style" w:hAnsi="Bookman Old Style"/>
          <w:b/>
        </w:rPr>
        <w:t xml:space="preserve">                                   </w:t>
      </w:r>
      <w:r w:rsidRPr="00620ED3">
        <w:rPr>
          <w:rFonts w:ascii="Bookman Old Style" w:hAnsi="Bookman Old Style"/>
          <w:b/>
        </w:rPr>
        <w:t>DANILO GODOY</w:t>
      </w:r>
    </w:p>
    <w:p w:rsidR="002E5916" w:rsidRPr="000C78F5" w:rsidRDefault="002E5916" w:rsidP="00694BFD">
      <w:p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    -Presidente-                                                - Vereador –</w:t>
      </w:r>
    </w:p>
    <w:p w:rsidR="002E5916" w:rsidRDefault="002E5916" w:rsidP="00694BFD">
      <w:pPr>
        <w:rPr>
          <w:rFonts w:ascii="Bookman Old Style" w:hAnsi="Bookman Old Style"/>
          <w:b/>
        </w:rPr>
      </w:pPr>
    </w:p>
    <w:p w:rsidR="002E5916" w:rsidRDefault="002E5916" w:rsidP="00694BFD">
      <w:pPr>
        <w:rPr>
          <w:rFonts w:ascii="Bookman Old Style" w:hAnsi="Bookman Old Style"/>
          <w:b/>
        </w:rPr>
      </w:pPr>
    </w:p>
    <w:p w:rsidR="002E5916" w:rsidRDefault="002E5916" w:rsidP="00694BFD">
      <w:pPr>
        <w:rPr>
          <w:rFonts w:ascii="Bookman Old Style" w:hAnsi="Bookman Old Style"/>
          <w:b/>
        </w:rPr>
      </w:pPr>
    </w:p>
    <w:p w:rsidR="002E5916" w:rsidRPr="00620ED3" w:rsidRDefault="002E5916" w:rsidP="00694BFD">
      <w:pPr>
        <w:rPr>
          <w:rFonts w:ascii="Bookman Old Style" w:hAnsi="Bookman Old Style"/>
          <w:b/>
        </w:rPr>
      </w:pPr>
    </w:p>
    <w:p w:rsidR="002E5916" w:rsidRPr="00620ED3" w:rsidRDefault="002E5916" w:rsidP="00694BFD">
      <w:pPr>
        <w:rPr>
          <w:rFonts w:ascii="Bookman Old Style" w:hAnsi="Bookman Old Style"/>
          <w:b/>
        </w:rPr>
      </w:pPr>
      <w:r w:rsidRPr="00620ED3">
        <w:rPr>
          <w:rFonts w:ascii="Bookman Old Style" w:hAnsi="Bookman Old Style"/>
          <w:b/>
        </w:rPr>
        <w:t>ANTONIO CARLOS RIBEIRO</w:t>
      </w:r>
      <w:r>
        <w:rPr>
          <w:rFonts w:ascii="Bookman Old Style" w:hAnsi="Bookman Old Style"/>
          <w:b/>
        </w:rPr>
        <w:t xml:space="preserve">                      </w:t>
      </w:r>
      <w:r w:rsidRPr="00620ED3">
        <w:rPr>
          <w:rFonts w:ascii="Bookman Old Style" w:hAnsi="Bookman Old Style"/>
          <w:b/>
        </w:rPr>
        <w:t>CLÁUDIO PERESSI</w:t>
      </w:r>
    </w:p>
    <w:p w:rsidR="002E5916" w:rsidRPr="00620ED3" w:rsidRDefault="002E5916" w:rsidP="00694BF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“CARLÃO MOTORISTA”                                </w:t>
      </w:r>
      <w:r>
        <w:rPr>
          <w:rFonts w:ascii="Bookman Old Style" w:hAnsi="Bookman Old Style"/>
        </w:rPr>
        <w:t>- Vereador –</w:t>
      </w:r>
    </w:p>
    <w:p w:rsidR="002E5916" w:rsidRDefault="002E5916" w:rsidP="00694BFD">
      <w:p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         - Vereador –</w:t>
      </w:r>
    </w:p>
    <w:p w:rsidR="002E5916" w:rsidRDefault="002E5916" w:rsidP="00694BFD">
      <w:pPr>
        <w:pStyle w:val="Recuodecorpodetexto3"/>
        <w:ind w:firstLine="1440"/>
        <w:jc w:val="left"/>
        <w:rPr>
          <w:b/>
        </w:rPr>
      </w:pPr>
    </w:p>
    <w:p w:rsidR="002E5916" w:rsidRDefault="002E5916" w:rsidP="00694BFD">
      <w:pPr>
        <w:pStyle w:val="Recuodecorpodetexto3"/>
        <w:ind w:firstLine="1440"/>
        <w:jc w:val="left"/>
        <w:rPr>
          <w:b/>
        </w:rPr>
      </w:pPr>
    </w:p>
    <w:p w:rsidR="002E5916" w:rsidRDefault="002E5916" w:rsidP="00694BFD">
      <w:pPr>
        <w:pStyle w:val="Recuodecorpodetexto3"/>
        <w:ind w:firstLine="1440"/>
        <w:jc w:val="left"/>
        <w:rPr>
          <w:b/>
        </w:rPr>
      </w:pPr>
    </w:p>
    <w:p w:rsidR="002E5916" w:rsidRDefault="002E5916" w:rsidP="00694BFD">
      <w:pPr>
        <w:pStyle w:val="Recuodecorpodetexto3"/>
        <w:ind w:firstLine="1440"/>
        <w:jc w:val="left"/>
        <w:rPr>
          <w:b/>
        </w:rPr>
      </w:pPr>
      <w:r>
        <w:rPr>
          <w:b/>
        </w:rPr>
        <w:lastRenderedPageBreak/>
        <w:t>(Fls. 3 do Requerimento de Providências n°        /09)</w:t>
      </w:r>
    </w:p>
    <w:p w:rsidR="002E5916" w:rsidRDefault="002E5916" w:rsidP="00694BFD">
      <w:pPr>
        <w:rPr>
          <w:rFonts w:ascii="Bookman Old Style" w:hAnsi="Bookman Old Style"/>
          <w:b/>
        </w:rPr>
      </w:pPr>
    </w:p>
    <w:p w:rsidR="002E5916" w:rsidRDefault="002E5916" w:rsidP="00694BFD">
      <w:pPr>
        <w:rPr>
          <w:rFonts w:ascii="Bookman Old Style" w:hAnsi="Bookman Old Style"/>
          <w:b/>
        </w:rPr>
      </w:pPr>
    </w:p>
    <w:p w:rsidR="002E5916" w:rsidRDefault="002E5916" w:rsidP="00694BFD">
      <w:pPr>
        <w:rPr>
          <w:rFonts w:ascii="Bookman Old Style" w:hAnsi="Bookman Old Style"/>
          <w:b/>
        </w:rPr>
      </w:pPr>
    </w:p>
    <w:p w:rsidR="002E5916" w:rsidRDefault="002E5916" w:rsidP="00694BFD">
      <w:pPr>
        <w:rPr>
          <w:rFonts w:ascii="Bookman Old Style" w:hAnsi="Bookman Old Style"/>
          <w:b/>
        </w:rPr>
      </w:pPr>
    </w:p>
    <w:p w:rsidR="002E5916" w:rsidRDefault="002E5916" w:rsidP="00694BFD">
      <w:pPr>
        <w:rPr>
          <w:rFonts w:ascii="Bookman Old Style" w:hAnsi="Bookman Old Style"/>
          <w:b/>
        </w:rPr>
      </w:pPr>
    </w:p>
    <w:p w:rsidR="002E5916" w:rsidRDefault="002E5916" w:rsidP="00694BFD">
      <w:pPr>
        <w:rPr>
          <w:rFonts w:ascii="Bookman Old Style" w:hAnsi="Bookman Old Style"/>
          <w:b/>
        </w:rPr>
      </w:pPr>
    </w:p>
    <w:p w:rsidR="002E5916" w:rsidRPr="00620ED3" w:rsidRDefault="002E5916" w:rsidP="00694BFD">
      <w:pPr>
        <w:rPr>
          <w:rFonts w:ascii="Bookman Old Style" w:hAnsi="Bookman Old Style"/>
          <w:b/>
        </w:rPr>
      </w:pPr>
      <w:r w:rsidRPr="00620ED3">
        <w:rPr>
          <w:rFonts w:ascii="Bookman Old Style" w:hAnsi="Bookman Old Style"/>
          <w:b/>
        </w:rPr>
        <w:t>ERB OLIVEIRA MARTINS</w:t>
      </w:r>
      <w:r>
        <w:rPr>
          <w:rFonts w:ascii="Bookman Old Style" w:hAnsi="Bookman Old Style"/>
          <w:b/>
        </w:rPr>
        <w:t xml:space="preserve">                  </w:t>
      </w:r>
      <w:r w:rsidRPr="00620ED3">
        <w:rPr>
          <w:rFonts w:ascii="Bookman Old Style" w:hAnsi="Bookman Old Style"/>
          <w:b/>
        </w:rPr>
        <w:t>FABIANO RUIZ MARTINEZ</w:t>
      </w:r>
    </w:p>
    <w:p w:rsidR="002E5916" w:rsidRPr="00620ED3" w:rsidRDefault="002E5916" w:rsidP="00694BF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 xml:space="preserve">“URUGAUIO”                                       “PINGUIM”  </w:t>
      </w:r>
    </w:p>
    <w:p w:rsidR="002E5916" w:rsidRDefault="002E5916" w:rsidP="00694BFD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- Vereador –                                           - Vereador –</w:t>
      </w:r>
    </w:p>
    <w:p w:rsidR="002E5916" w:rsidRDefault="002E5916" w:rsidP="00694BFD">
      <w:pPr>
        <w:rPr>
          <w:rFonts w:ascii="Bookman Old Style" w:hAnsi="Bookman Old Style"/>
          <w:b/>
        </w:rPr>
      </w:pPr>
    </w:p>
    <w:p w:rsidR="002E5916" w:rsidRDefault="002E5916" w:rsidP="00694BFD">
      <w:pPr>
        <w:rPr>
          <w:rFonts w:ascii="Bookman Old Style" w:hAnsi="Bookman Old Style"/>
          <w:b/>
        </w:rPr>
      </w:pPr>
    </w:p>
    <w:p w:rsidR="002E5916" w:rsidRDefault="002E5916" w:rsidP="00694BFD">
      <w:pPr>
        <w:rPr>
          <w:rFonts w:ascii="Bookman Old Style" w:hAnsi="Bookman Old Style"/>
          <w:b/>
        </w:rPr>
      </w:pPr>
    </w:p>
    <w:p w:rsidR="002E5916" w:rsidRDefault="002E5916" w:rsidP="00694BFD">
      <w:pPr>
        <w:rPr>
          <w:rFonts w:ascii="Bookman Old Style" w:hAnsi="Bookman Old Style"/>
          <w:b/>
        </w:rPr>
      </w:pPr>
    </w:p>
    <w:p w:rsidR="002E5916" w:rsidRPr="00620ED3" w:rsidRDefault="002E5916" w:rsidP="00694BFD">
      <w:pPr>
        <w:rPr>
          <w:rFonts w:ascii="Bookman Old Style" w:hAnsi="Bookman Old Style"/>
          <w:b/>
        </w:rPr>
      </w:pPr>
    </w:p>
    <w:p w:rsidR="002E5916" w:rsidRDefault="002E5916" w:rsidP="00694BFD">
      <w:pPr>
        <w:rPr>
          <w:rFonts w:ascii="Bookman Old Style" w:hAnsi="Bookman Old Style"/>
          <w:b/>
        </w:rPr>
      </w:pPr>
    </w:p>
    <w:p w:rsidR="002E5916" w:rsidRPr="00620ED3" w:rsidRDefault="002E5916" w:rsidP="00694BFD">
      <w:pPr>
        <w:rPr>
          <w:rFonts w:ascii="Bookman Old Style" w:hAnsi="Bookman Old Style"/>
          <w:b/>
        </w:rPr>
      </w:pPr>
      <w:r w:rsidRPr="00620ED3">
        <w:rPr>
          <w:rFonts w:ascii="Bookman Old Style" w:hAnsi="Bookman Old Style"/>
          <w:b/>
        </w:rPr>
        <w:t>DUCIMAR DE JESUS CARDOSO</w:t>
      </w:r>
      <w:r>
        <w:rPr>
          <w:rFonts w:ascii="Bookman Old Style" w:hAnsi="Bookman Old Style"/>
          <w:b/>
        </w:rPr>
        <w:t xml:space="preserve">          </w:t>
      </w:r>
      <w:r w:rsidRPr="00620ED3">
        <w:rPr>
          <w:rFonts w:ascii="Bookman Old Style" w:hAnsi="Bookman Old Style"/>
          <w:b/>
        </w:rPr>
        <w:t>LAERTE ANTONIO DA SILV</w:t>
      </w:r>
      <w:r>
        <w:rPr>
          <w:rFonts w:ascii="Bookman Old Style" w:hAnsi="Bookman Old Style"/>
          <w:b/>
        </w:rPr>
        <w:t>A</w:t>
      </w:r>
    </w:p>
    <w:p w:rsidR="002E5916" w:rsidRPr="00620ED3" w:rsidRDefault="002E5916" w:rsidP="00694BF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“KADU GARÇOM”                                    </w:t>
      </w:r>
      <w:r>
        <w:rPr>
          <w:rFonts w:ascii="Bookman Old Style" w:hAnsi="Bookman Old Style"/>
        </w:rPr>
        <w:t>- Vereador –</w:t>
      </w:r>
    </w:p>
    <w:p w:rsidR="002E5916" w:rsidRDefault="002E5916" w:rsidP="00694BFD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- Vereador –</w:t>
      </w:r>
    </w:p>
    <w:p w:rsidR="002E5916" w:rsidRDefault="002E5916" w:rsidP="00694BF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</w:t>
      </w:r>
    </w:p>
    <w:p w:rsidR="002E5916" w:rsidRDefault="002E5916" w:rsidP="00694BFD">
      <w:pPr>
        <w:rPr>
          <w:rFonts w:ascii="Bookman Old Style" w:hAnsi="Bookman Old Style"/>
          <w:b/>
        </w:rPr>
      </w:pPr>
    </w:p>
    <w:p w:rsidR="002E5916" w:rsidRDefault="002E5916" w:rsidP="00694BFD">
      <w:pPr>
        <w:rPr>
          <w:rFonts w:ascii="Bookman Old Style" w:hAnsi="Bookman Old Style"/>
          <w:b/>
        </w:rPr>
      </w:pPr>
    </w:p>
    <w:p w:rsidR="002E5916" w:rsidRDefault="002E5916" w:rsidP="00694BFD">
      <w:pPr>
        <w:rPr>
          <w:rFonts w:ascii="Bookman Old Style" w:hAnsi="Bookman Old Style"/>
          <w:b/>
        </w:rPr>
      </w:pPr>
    </w:p>
    <w:p w:rsidR="002E5916" w:rsidRDefault="002E5916" w:rsidP="00694BFD">
      <w:pPr>
        <w:rPr>
          <w:rFonts w:ascii="Bookman Old Style" w:hAnsi="Bookman Old Style"/>
          <w:b/>
        </w:rPr>
      </w:pPr>
    </w:p>
    <w:p w:rsidR="002E5916" w:rsidRDefault="002E5916" w:rsidP="00694BFD">
      <w:pPr>
        <w:rPr>
          <w:rFonts w:ascii="Bookman Old Style" w:hAnsi="Bookman Old Style"/>
          <w:b/>
        </w:rPr>
      </w:pPr>
    </w:p>
    <w:p w:rsidR="002E5916" w:rsidRDefault="002E5916" w:rsidP="00694BFD">
      <w:pPr>
        <w:jc w:val="center"/>
        <w:rPr>
          <w:rFonts w:ascii="Bookman Old Style" w:hAnsi="Bookman Old Style"/>
          <w:b/>
        </w:rPr>
      </w:pPr>
      <w:r w:rsidRPr="00620ED3">
        <w:rPr>
          <w:rFonts w:ascii="Bookman Old Style" w:hAnsi="Bookman Old Style"/>
          <w:b/>
        </w:rPr>
        <w:t>RAIMUNDO</w:t>
      </w:r>
      <w:r>
        <w:rPr>
          <w:rFonts w:ascii="Bookman Old Style" w:hAnsi="Bookman Old Style"/>
          <w:b/>
        </w:rPr>
        <w:t xml:space="preserve"> “ITABERABA”</w:t>
      </w:r>
      <w:r w:rsidRPr="00620ED3">
        <w:rPr>
          <w:rFonts w:ascii="Bookman Old Style" w:hAnsi="Bookman Old Style"/>
          <w:b/>
        </w:rPr>
        <w:t xml:space="preserve"> DA SILVA SAMPAIO</w:t>
      </w:r>
    </w:p>
    <w:p w:rsidR="002E5916" w:rsidRPr="00620ED3" w:rsidRDefault="002E5916" w:rsidP="00694BF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- Vereador –</w:t>
      </w:r>
    </w:p>
    <w:p w:rsidR="002E5916" w:rsidRDefault="002E5916" w:rsidP="00694BFD">
      <w:pPr>
        <w:rPr>
          <w:rFonts w:ascii="Bookman Old Style" w:hAnsi="Bookman Old Style"/>
          <w:b/>
        </w:rPr>
      </w:pPr>
    </w:p>
    <w:p w:rsidR="002E5916" w:rsidRPr="00620ED3" w:rsidRDefault="002E5916" w:rsidP="00694BFD">
      <w:pPr>
        <w:rPr>
          <w:rFonts w:ascii="Bookman Old Style" w:hAnsi="Bookman Old Style"/>
          <w:b/>
        </w:rPr>
      </w:pPr>
    </w:p>
    <w:p w:rsidR="002E5916" w:rsidRPr="00620ED3" w:rsidRDefault="002E5916" w:rsidP="00694BFD">
      <w:pPr>
        <w:rPr>
          <w:rFonts w:ascii="Bookman Old Style" w:hAnsi="Bookman Old Style"/>
          <w:b/>
        </w:rPr>
      </w:pPr>
    </w:p>
    <w:p w:rsidR="002E5916" w:rsidRPr="00620ED3" w:rsidRDefault="002E5916" w:rsidP="00694BFD">
      <w:pPr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BFD" w:rsidRDefault="00694BFD">
      <w:r>
        <w:separator/>
      </w:r>
    </w:p>
  </w:endnote>
  <w:endnote w:type="continuationSeparator" w:id="0">
    <w:p w:rsidR="00694BFD" w:rsidRDefault="0069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BFD" w:rsidRDefault="00694BFD">
      <w:r>
        <w:separator/>
      </w:r>
    </w:p>
  </w:footnote>
  <w:footnote w:type="continuationSeparator" w:id="0">
    <w:p w:rsidR="00694BFD" w:rsidRDefault="00694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5F96"/>
    <w:rsid w:val="002E5916"/>
    <w:rsid w:val="003D3AA8"/>
    <w:rsid w:val="004C67DE"/>
    <w:rsid w:val="00694BF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E5916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2E5916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2E5916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2E5916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2E5916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2420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