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2641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FB787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</w:t>
      </w:r>
      <w:r w:rsidR="000D5816">
        <w:rPr>
          <w:rFonts w:ascii="Arial" w:hAnsi="Arial" w:cs="Arial"/>
          <w:sz w:val="24"/>
          <w:szCs w:val="24"/>
        </w:rPr>
        <w:t>sinalização</w:t>
      </w:r>
      <w:r>
        <w:rPr>
          <w:rFonts w:ascii="Arial" w:hAnsi="Arial" w:cs="Arial"/>
          <w:sz w:val="24"/>
          <w:szCs w:val="24"/>
        </w:rPr>
        <w:t xml:space="preserve"> de </w:t>
      </w:r>
      <w:r w:rsidR="00C83213">
        <w:rPr>
          <w:rFonts w:ascii="Arial" w:hAnsi="Arial" w:cs="Arial"/>
          <w:sz w:val="24"/>
          <w:szCs w:val="24"/>
        </w:rPr>
        <w:t xml:space="preserve">solo de parada obrigatória “PARE” </w:t>
      </w:r>
      <w:r w:rsidR="00CB555F">
        <w:rPr>
          <w:rFonts w:ascii="Arial" w:hAnsi="Arial" w:cs="Arial"/>
          <w:sz w:val="24"/>
          <w:szCs w:val="24"/>
        </w:rPr>
        <w:t xml:space="preserve">e pintura de faixa de pedestres </w:t>
      </w:r>
      <w:r w:rsidR="00223731">
        <w:rPr>
          <w:rFonts w:ascii="Arial" w:hAnsi="Arial" w:cs="Arial"/>
          <w:sz w:val="24"/>
          <w:szCs w:val="24"/>
        </w:rPr>
        <w:t>na esquina da</w:t>
      </w:r>
      <w:r w:rsidR="00F50CEB">
        <w:rPr>
          <w:rFonts w:ascii="Arial" w:hAnsi="Arial" w:cs="Arial"/>
          <w:sz w:val="24"/>
          <w:szCs w:val="24"/>
        </w:rPr>
        <w:t xml:space="preserve">s ruas </w:t>
      </w:r>
      <w:r w:rsidR="00F50CEB" w:rsidRPr="00F50CEB">
        <w:rPr>
          <w:rFonts w:ascii="Arial" w:hAnsi="Arial" w:cs="Arial"/>
          <w:sz w:val="24"/>
          <w:szCs w:val="24"/>
        </w:rPr>
        <w:t>Ten</w:t>
      </w:r>
      <w:r w:rsidR="00F50CEB">
        <w:rPr>
          <w:rFonts w:ascii="Arial" w:hAnsi="Arial" w:cs="Arial"/>
          <w:sz w:val="24"/>
          <w:szCs w:val="24"/>
        </w:rPr>
        <w:t>ente</w:t>
      </w:r>
      <w:r w:rsidR="00F50CEB" w:rsidRPr="00F50CEB">
        <w:rPr>
          <w:rFonts w:ascii="Arial" w:hAnsi="Arial" w:cs="Arial"/>
          <w:sz w:val="24"/>
          <w:szCs w:val="24"/>
        </w:rPr>
        <w:t xml:space="preserve"> C</w:t>
      </w:r>
      <w:r w:rsidR="00F50CEB">
        <w:rPr>
          <w:rFonts w:ascii="Arial" w:hAnsi="Arial" w:cs="Arial"/>
          <w:sz w:val="24"/>
          <w:szCs w:val="24"/>
        </w:rPr>
        <w:t>oron</w:t>
      </w:r>
      <w:r w:rsidR="00F50CEB" w:rsidRPr="00F50CEB">
        <w:rPr>
          <w:rFonts w:ascii="Arial" w:hAnsi="Arial" w:cs="Arial"/>
          <w:sz w:val="24"/>
          <w:szCs w:val="24"/>
        </w:rPr>
        <w:t xml:space="preserve">el José Gabriel de Oliveira e Souza com Walter </w:t>
      </w:r>
      <w:proofErr w:type="spellStart"/>
      <w:r w:rsidR="00F50CEB" w:rsidRPr="00F50CEB">
        <w:rPr>
          <w:rFonts w:ascii="Arial" w:hAnsi="Arial" w:cs="Arial"/>
          <w:sz w:val="24"/>
          <w:szCs w:val="24"/>
        </w:rPr>
        <w:t>Landucci</w:t>
      </w:r>
      <w:proofErr w:type="spellEnd"/>
      <w:r w:rsidR="00F50CEB">
        <w:rPr>
          <w:rFonts w:ascii="Arial" w:hAnsi="Arial" w:cs="Arial"/>
          <w:sz w:val="24"/>
          <w:szCs w:val="24"/>
        </w:rPr>
        <w:t xml:space="preserve">, no bairro Parque </w:t>
      </w:r>
      <w:proofErr w:type="spellStart"/>
      <w:r w:rsidR="00F50CEB">
        <w:rPr>
          <w:rFonts w:ascii="Arial" w:hAnsi="Arial" w:cs="Arial"/>
          <w:sz w:val="24"/>
          <w:szCs w:val="24"/>
        </w:rPr>
        <w:t>Zabani</w:t>
      </w:r>
      <w:proofErr w:type="spellEnd"/>
      <w:r w:rsidR="00CC584B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B787C" w:rsidRDefault="00FB787C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B261A6">
        <w:rPr>
          <w:rFonts w:ascii="Arial" w:hAnsi="Arial" w:cs="Arial"/>
          <w:bCs/>
          <w:sz w:val="24"/>
          <w:szCs w:val="24"/>
        </w:rPr>
        <w:t>executada a</w:t>
      </w:r>
      <w:r w:rsidR="00B261A6">
        <w:rPr>
          <w:rFonts w:ascii="Arial" w:hAnsi="Arial" w:cs="Arial"/>
          <w:sz w:val="24"/>
          <w:szCs w:val="24"/>
        </w:rPr>
        <w:t xml:space="preserve"> </w:t>
      </w:r>
      <w:r w:rsidR="00223731">
        <w:rPr>
          <w:rFonts w:ascii="Arial" w:hAnsi="Arial" w:cs="Arial"/>
          <w:sz w:val="24"/>
          <w:szCs w:val="24"/>
        </w:rPr>
        <w:t xml:space="preserve">sinalização de solo de parada obrigatória “PARE” </w:t>
      </w:r>
      <w:r w:rsidR="00CB555F">
        <w:rPr>
          <w:rFonts w:ascii="Arial" w:hAnsi="Arial" w:cs="Arial"/>
          <w:sz w:val="24"/>
          <w:szCs w:val="24"/>
        </w:rPr>
        <w:t>e pintura de f</w:t>
      </w:r>
      <w:r w:rsidR="004D194E">
        <w:rPr>
          <w:rFonts w:ascii="Arial" w:hAnsi="Arial" w:cs="Arial"/>
          <w:sz w:val="24"/>
          <w:szCs w:val="24"/>
        </w:rPr>
        <w:t xml:space="preserve">aixa de pedestres na </w:t>
      </w:r>
      <w:r w:rsidR="00FB787C" w:rsidRPr="00FB787C">
        <w:rPr>
          <w:rFonts w:ascii="Arial" w:hAnsi="Arial" w:cs="Arial"/>
          <w:sz w:val="24"/>
          <w:szCs w:val="24"/>
        </w:rPr>
        <w:t>esquina da</w:t>
      </w:r>
      <w:r w:rsidR="00F50CEB">
        <w:rPr>
          <w:rFonts w:ascii="Arial" w:hAnsi="Arial" w:cs="Arial"/>
          <w:sz w:val="24"/>
          <w:szCs w:val="24"/>
        </w:rPr>
        <w:t>s</w:t>
      </w:r>
      <w:r w:rsidR="00FB787C" w:rsidRPr="00FB787C">
        <w:rPr>
          <w:rFonts w:ascii="Arial" w:hAnsi="Arial" w:cs="Arial"/>
          <w:sz w:val="24"/>
          <w:szCs w:val="24"/>
        </w:rPr>
        <w:t xml:space="preserve"> </w:t>
      </w:r>
      <w:r w:rsidR="00F50CEB">
        <w:rPr>
          <w:rFonts w:ascii="Arial" w:hAnsi="Arial" w:cs="Arial"/>
          <w:sz w:val="24"/>
          <w:szCs w:val="24"/>
        </w:rPr>
        <w:t xml:space="preserve">ruas </w:t>
      </w:r>
      <w:r w:rsidR="00F50CEB" w:rsidRPr="00F50CEB">
        <w:rPr>
          <w:rFonts w:ascii="Arial" w:hAnsi="Arial" w:cs="Arial"/>
          <w:sz w:val="24"/>
          <w:szCs w:val="24"/>
        </w:rPr>
        <w:t>Ten</w:t>
      </w:r>
      <w:r w:rsidR="00F50CEB">
        <w:rPr>
          <w:rFonts w:ascii="Arial" w:hAnsi="Arial" w:cs="Arial"/>
          <w:sz w:val="24"/>
          <w:szCs w:val="24"/>
        </w:rPr>
        <w:t>ente</w:t>
      </w:r>
      <w:r w:rsidR="00F50CEB" w:rsidRPr="00F50CEB">
        <w:rPr>
          <w:rFonts w:ascii="Arial" w:hAnsi="Arial" w:cs="Arial"/>
          <w:sz w:val="24"/>
          <w:szCs w:val="24"/>
        </w:rPr>
        <w:t xml:space="preserve"> C</w:t>
      </w:r>
      <w:r w:rsidR="00F50CEB">
        <w:rPr>
          <w:rFonts w:ascii="Arial" w:hAnsi="Arial" w:cs="Arial"/>
          <w:sz w:val="24"/>
          <w:szCs w:val="24"/>
        </w:rPr>
        <w:t>oron</w:t>
      </w:r>
      <w:r w:rsidR="00F50CEB" w:rsidRPr="00F50CEB">
        <w:rPr>
          <w:rFonts w:ascii="Arial" w:hAnsi="Arial" w:cs="Arial"/>
          <w:sz w:val="24"/>
          <w:szCs w:val="24"/>
        </w:rPr>
        <w:t xml:space="preserve">el José Gabriel de Oliveira e Souza com Walter </w:t>
      </w:r>
      <w:proofErr w:type="spellStart"/>
      <w:r w:rsidR="00F50CEB" w:rsidRPr="00F50CEB">
        <w:rPr>
          <w:rFonts w:ascii="Arial" w:hAnsi="Arial" w:cs="Arial"/>
          <w:sz w:val="24"/>
          <w:szCs w:val="24"/>
        </w:rPr>
        <w:t>Landucci</w:t>
      </w:r>
      <w:proofErr w:type="spellEnd"/>
      <w:r w:rsidR="00F50CEB">
        <w:rPr>
          <w:rFonts w:ascii="Arial" w:hAnsi="Arial" w:cs="Arial"/>
          <w:sz w:val="24"/>
          <w:szCs w:val="24"/>
        </w:rPr>
        <w:t xml:space="preserve">, no bairro Parque </w:t>
      </w:r>
      <w:proofErr w:type="spellStart"/>
      <w:r w:rsidR="00F50CEB">
        <w:rPr>
          <w:rFonts w:ascii="Arial" w:hAnsi="Arial" w:cs="Arial"/>
          <w:sz w:val="24"/>
          <w:szCs w:val="24"/>
        </w:rPr>
        <w:t>Zabani</w:t>
      </w:r>
      <w:proofErr w:type="spellEnd"/>
      <w:r>
        <w:rPr>
          <w:rFonts w:ascii="Arial" w:hAnsi="Arial" w:cs="Arial"/>
          <w:bCs/>
          <w:sz w:val="24"/>
          <w:szCs w:val="24"/>
        </w:rPr>
        <w:t>, neste município.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76BB0" w:rsidRDefault="00776BB0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261A6" w:rsidRDefault="00B261A6" w:rsidP="00F50CE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 que reclamam da </w:t>
      </w:r>
      <w:r w:rsidR="00C12EFA">
        <w:rPr>
          <w:rFonts w:ascii="Arial" w:hAnsi="Arial" w:cs="Arial"/>
        </w:rPr>
        <w:t>falta de sinalização no</w:t>
      </w:r>
      <w:r w:rsidR="00FB787C">
        <w:rPr>
          <w:rFonts w:ascii="Arial" w:hAnsi="Arial" w:cs="Arial"/>
        </w:rPr>
        <w:t xml:space="preserve"> cruzamento da</w:t>
      </w:r>
      <w:r w:rsidR="00F50CEB">
        <w:rPr>
          <w:rFonts w:ascii="Arial" w:hAnsi="Arial" w:cs="Arial"/>
        </w:rPr>
        <w:t>s ruas</w:t>
      </w:r>
      <w:r w:rsidR="00FB787C">
        <w:rPr>
          <w:rFonts w:ascii="Arial" w:hAnsi="Arial" w:cs="Arial"/>
        </w:rPr>
        <w:t xml:space="preserve">, </w:t>
      </w:r>
      <w:r w:rsidR="00C12EFA">
        <w:rPr>
          <w:rFonts w:ascii="Arial" w:hAnsi="Arial" w:cs="Arial"/>
        </w:rPr>
        <w:t>fato este que têm causado confusão nos motoristas</w:t>
      </w:r>
      <w:r w:rsidR="00FB787C">
        <w:rPr>
          <w:rFonts w:ascii="Arial" w:hAnsi="Arial" w:cs="Arial"/>
        </w:rPr>
        <w:t xml:space="preserve"> e pedestres </w:t>
      </w:r>
      <w:r w:rsidR="00C12EFA">
        <w:rPr>
          <w:rFonts w:ascii="Arial" w:hAnsi="Arial" w:cs="Arial"/>
        </w:rPr>
        <w:t xml:space="preserve">que por ali diariamente trafegam. </w:t>
      </w:r>
      <w:r w:rsidR="00F50CEB">
        <w:rPr>
          <w:rFonts w:ascii="Arial" w:hAnsi="Arial" w:cs="Arial"/>
        </w:rPr>
        <w:t xml:space="preserve">É importante ressaltar que tal cruzamento é vizinho à </w:t>
      </w:r>
      <w:r w:rsidR="00F50CEB" w:rsidRPr="00F50CEB">
        <w:rPr>
          <w:rFonts w:ascii="Arial" w:hAnsi="Arial" w:cs="Arial"/>
        </w:rPr>
        <w:t>E</w:t>
      </w:r>
      <w:r w:rsidR="00F50CEB">
        <w:rPr>
          <w:rFonts w:ascii="Arial" w:hAnsi="Arial" w:cs="Arial"/>
        </w:rPr>
        <w:t>scola</w:t>
      </w:r>
      <w:r w:rsidR="00F50CEB" w:rsidRPr="00F50CEB">
        <w:rPr>
          <w:rFonts w:ascii="Arial" w:hAnsi="Arial" w:cs="Arial"/>
        </w:rPr>
        <w:t xml:space="preserve"> “Professora </w:t>
      </w:r>
      <w:proofErr w:type="spellStart"/>
      <w:r w:rsidR="00F50CEB" w:rsidRPr="00F50CEB">
        <w:rPr>
          <w:rFonts w:ascii="Arial" w:hAnsi="Arial" w:cs="Arial"/>
        </w:rPr>
        <w:t>Jadyr</w:t>
      </w:r>
      <w:proofErr w:type="spellEnd"/>
      <w:r w:rsidR="00F50CEB" w:rsidRPr="00F50CEB">
        <w:rPr>
          <w:rFonts w:ascii="Arial" w:hAnsi="Arial" w:cs="Arial"/>
        </w:rPr>
        <w:t xml:space="preserve"> Guimarães de Castro”</w:t>
      </w:r>
      <w:r w:rsidR="00F50CEB">
        <w:rPr>
          <w:rFonts w:ascii="Arial" w:hAnsi="Arial" w:cs="Arial"/>
        </w:rPr>
        <w:t xml:space="preserve"> – local de grande atração de alunos e/ou de motoristas. No local</w:t>
      </w:r>
      <w:r w:rsidR="00CB555F">
        <w:rPr>
          <w:rFonts w:ascii="Arial" w:hAnsi="Arial" w:cs="Arial"/>
        </w:rPr>
        <w:t>, os pedestres têm se aventurado a atravessar em qualquer ponto, devido à falta de sinalização, colocando suas vidas em risco.</w:t>
      </w:r>
    </w:p>
    <w:p w:rsidR="00F50CEB" w:rsidRPr="000D5816" w:rsidRDefault="00F50CEB" w:rsidP="00F50CEB">
      <w:pPr>
        <w:pStyle w:val="Recuodecorpodetexto2"/>
        <w:rPr>
          <w:rFonts w:ascii="Arial" w:hAnsi="Arial" w:cs="Arial"/>
        </w:rPr>
      </w:pPr>
    </w:p>
    <w:p w:rsidR="000D5816" w:rsidRPr="000D5816" w:rsidRDefault="000D5816" w:rsidP="000D5816">
      <w:pPr>
        <w:pStyle w:val="Recuodecorpodetexto2"/>
        <w:rPr>
          <w:rFonts w:ascii="Arial" w:hAnsi="Arial" w:cs="Arial"/>
        </w:rPr>
      </w:pPr>
    </w:p>
    <w:p w:rsidR="00AC1A54" w:rsidRDefault="00AC1A54" w:rsidP="00F50CEB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50CEB">
        <w:rPr>
          <w:rFonts w:ascii="Arial" w:hAnsi="Arial" w:cs="Arial"/>
          <w:sz w:val="24"/>
          <w:szCs w:val="24"/>
        </w:rPr>
        <w:t>2</w:t>
      </w:r>
      <w:r w:rsidR="00FB787C">
        <w:rPr>
          <w:rFonts w:ascii="Arial" w:hAnsi="Arial" w:cs="Arial"/>
          <w:sz w:val="24"/>
          <w:szCs w:val="24"/>
        </w:rPr>
        <w:t>9</w:t>
      </w:r>
      <w:r w:rsidR="00C12EFA">
        <w:rPr>
          <w:rFonts w:ascii="Arial" w:hAnsi="Arial" w:cs="Arial"/>
          <w:sz w:val="24"/>
          <w:szCs w:val="24"/>
        </w:rPr>
        <w:t xml:space="preserve"> de </w:t>
      </w:r>
      <w:r w:rsidR="004D194E">
        <w:rPr>
          <w:rFonts w:ascii="Arial" w:hAnsi="Arial" w:cs="Arial"/>
          <w:sz w:val="24"/>
          <w:szCs w:val="24"/>
        </w:rPr>
        <w:t>abril</w:t>
      </w:r>
      <w:r w:rsidR="00C12EFA">
        <w:rPr>
          <w:rFonts w:ascii="Arial" w:hAnsi="Arial" w:cs="Arial"/>
          <w:sz w:val="24"/>
          <w:szCs w:val="24"/>
        </w:rPr>
        <w:t xml:space="preserve"> de 2.016.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E0808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CE0808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CE0808">
        <w:rPr>
          <w:rFonts w:ascii="Arial" w:hAnsi="Arial" w:cs="Arial"/>
          <w:sz w:val="24"/>
          <w:szCs w:val="24"/>
        </w:rPr>
        <w:t xml:space="preserve"> </w:t>
      </w:r>
      <w:r w:rsidR="004F4CC5">
        <w:rPr>
          <w:rFonts w:ascii="Arial" w:hAnsi="Arial" w:cs="Arial"/>
          <w:sz w:val="24"/>
          <w:szCs w:val="24"/>
        </w:rPr>
        <w:t xml:space="preserve">Líder da Bancada </w:t>
      </w:r>
      <w:r w:rsidR="00CE0808">
        <w:rPr>
          <w:rFonts w:ascii="Arial" w:hAnsi="Arial" w:cs="Arial"/>
          <w:sz w:val="24"/>
          <w:szCs w:val="24"/>
        </w:rPr>
        <w:t>PT</w:t>
      </w:r>
      <w:r>
        <w:rPr>
          <w:rFonts w:ascii="Arial" w:hAnsi="Arial" w:cs="Arial"/>
          <w:sz w:val="24"/>
          <w:szCs w:val="24"/>
        </w:rPr>
        <w:t>-</w:t>
      </w:r>
    </w:p>
    <w:p w:rsidR="00FB787C" w:rsidRPr="00CF7F49" w:rsidRDefault="00FB787C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FB787C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32E" w:rsidRDefault="00DF332E">
      <w:r>
        <w:separator/>
      </w:r>
    </w:p>
  </w:endnote>
  <w:endnote w:type="continuationSeparator" w:id="0">
    <w:p w:rsidR="00DF332E" w:rsidRDefault="00DF3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32E" w:rsidRDefault="00DF332E">
      <w:r>
        <w:separator/>
      </w:r>
    </w:p>
  </w:footnote>
  <w:footnote w:type="continuationSeparator" w:id="0">
    <w:p w:rsidR="00DF332E" w:rsidRDefault="00DF3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50CE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F50CEB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c43c19ef17243c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816"/>
    <w:rsid w:val="001B478A"/>
    <w:rsid w:val="001D1394"/>
    <w:rsid w:val="00223731"/>
    <w:rsid w:val="00320773"/>
    <w:rsid w:val="0032292B"/>
    <w:rsid w:val="0033648A"/>
    <w:rsid w:val="00373483"/>
    <w:rsid w:val="003D3AA8"/>
    <w:rsid w:val="00454EAC"/>
    <w:rsid w:val="004869AE"/>
    <w:rsid w:val="0049057E"/>
    <w:rsid w:val="004B57DB"/>
    <w:rsid w:val="004C67DE"/>
    <w:rsid w:val="004D194E"/>
    <w:rsid w:val="004F4CC5"/>
    <w:rsid w:val="0051117A"/>
    <w:rsid w:val="00705ABB"/>
    <w:rsid w:val="00776BB0"/>
    <w:rsid w:val="007B3269"/>
    <w:rsid w:val="009F196D"/>
    <w:rsid w:val="00A71CAF"/>
    <w:rsid w:val="00A9035B"/>
    <w:rsid w:val="00A928BD"/>
    <w:rsid w:val="00AC1A54"/>
    <w:rsid w:val="00AE702A"/>
    <w:rsid w:val="00B261A6"/>
    <w:rsid w:val="00C12EFA"/>
    <w:rsid w:val="00C3661E"/>
    <w:rsid w:val="00C83213"/>
    <w:rsid w:val="00C925DC"/>
    <w:rsid w:val="00CB555F"/>
    <w:rsid w:val="00CC584B"/>
    <w:rsid w:val="00CD613B"/>
    <w:rsid w:val="00CE0808"/>
    <w:rsid w:val="00CF7F49"/>
    <w:rsid w:val="00D26CB3"/>
    <w:rsid w:val="00DF332E"/>
    <w:rsid w:val="00E55845"/>
    <w:rsid w:val="00E84AA3"/>
    <w:rsid w:val="00E903BB"/>
    <w:rsid w:val="00EB7D7D"/>
    <w:rsid w:val="00EE7983"/>
    <w:rsid w:val="00F16623"/>
    <w:rsid w:val="00F50CEB"/>
    <w:rsid w:val="00FB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8f5b708-e1f0-46d8-9d94-92446177f16e.png" Id="R46f891421fd6473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e8f5b708-e1f0-46d8-9d94-92446177f16e.png" Id="R8c43c19ef17243c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24</cp:revision>
  <cp:lastPrinted>2013-01-24T12:50:00Z</cp:lastPrinted>
  <dcterms:created xsi:type="dcterms:W3CDTF">2014-01-14T16:57:00Z</dcterms:created>
  <dcterms:modified xsi:type="dcterms:W3CDTF">2016-04-29T13:28:00Z</dcterms:modified>
</cp:coreProperties>
</file>