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C5B10" w:rsidRPr="003C5B10">
        <w:rPr>
          <w:rFonts w:ascii="Arial" w:hAnsi="Arial" w:cs="Arial"/>
          <w:sz w:val="24"/>
          <w:szCs w:val="24"/>
        </w:rPr>
        <w:t>Arceu</w:t>
      </w:r>
      <w:proofErr w:type="spellEnd"/>
      <w:r w:rsidR="003C5B10" w:rsidRPr="003C5B10">
        <w:rPr>
          <w:rFonts w:ascii="Arial" w:hAnsi="Arial" w:cs="Arial"/>
          <w:sz w:val="24"/>
          <w:szCs w:val="24"/>
        </w:rPr>
        <w:t xml:space="preserve"> Nicoletti </w:t>
      </w:r>
      <w:proofErr w:type="spellStart"/>
      <w:r w:rsidR="003C5B10" w:rsidRPr="003C5B10">
        <w:rPr>
          <w:rFonts w:ascii="Arial" w:hAnsi="Arial" w:cs="Arial"/>
          <w:sz w:val="24"/>
          <w:szCs w:val="24"/>
        </w:rPr>
        <w:t>Callori</w:t>
      </w:r>
      <w:proofErr w:type="spellEnd"/>
      <w:r w:rsidR="003C5B10" w:rsidRPr="003C5B10">
        <w:rPr>
          <w:rFonts w:ascii="Arial" w:hAnsi="Arial" w:cs="Arial"/>
          <w:sz w:val="24"/>
          <w:szCs w:val="24"/>
        </w:rPr>
        <w:t xml:space="preserve">, entre </w:t>
      </w:r>
      <w:proofErr w:type="gramStart"/>
      <w:r w:rsidR="003C5B10">
        <w:rPr>
          <w:rFonts w:ascii="Arial" w:hAnsi="Arial" w:cs="Arial"/>
          <w:sz w:val="24"/>
          <w:szCs w:val="24"/>
        </w:rPr>
        <w:t>os nº</w:t>
      </w:r>
      <w:proofErr w:type="gramEnd"/>
      <w:r w:rsidR="003C5B10">
        <w:rPr>
          <w:rFonts w:ascii="Arial" w:hAnsi="Arial" w:cs="Arial"/>
          <w:sz w:val="24"/>
          <w:szCs w:val="24"/>
        </w:rPr>
        <w:t xml:space="preserve"> </w:t>
      </w:r>
      <w:r w:rsidR="003C5B10" w:rsidRPr="003C5B10">
        <w:rPr>
          <w:rFonts w:ascii="Arial" w:hAnsi="Arial" w:cs="Arial"/>
          <w:sz w:val="24"/>
          <w:szCs w:val="24"/>
        </w:rPr>
        <w:t xml:space="preserve">358 </w:t>
      </w:r>
      <w:r w:rsidR="003C5B10">
        <w:rPr>
          <w:rFonts w:ascii="Arial" w:hAnsi="Arial" w:cs="Arial"/>
          <w:sz w:val="24"/>
          <w:szCs w:val="24"/>
        </w:rPr>
        <w:t>e</w:t>
      </w:r>
      <w:r w:rsidR="003C5B10" w:rsidRPr="003C5B10">
        <w:rPr>
          <w:rFonts w:ascii="Arial" w:hAnsi="Arial" w:cs="Arial"/>
          <w:sz w:val="24"/>
          <w:szCs w:val="24"/>
        </w:rPr>
        <w:t xml:space="preserve"> 366, </w:t>
      </w:r>
      <w:r w:rsidR="003C5B10">
        <w:rPr>
          <w:rFonts w:ascii="Arial" w:hAnsi="Arial" w:cs="Arial"/>
          <w:sz w:val="24"/>
          <w:szCs w:val="24"/>
        </w:rPr>
        <w:t>no bairro Conjunto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EA3563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C5B10">
        <w:rPr>
          <w:rFonts w:ascii="Arial" w:hAnsi="Arial" w:cs="Arial"/>
          <w:sz w:val="24"/>
          <w:szCs w:val="24"/>
        </w:rPr>
        <w:t>Rua</w:t>
      </w:r>
      <w:proofErr w:type="spellEnd"/>
      <w:r w:rsidR="003C5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5B10" w:rsidRPr="003C5B10">
        <w:rPr>
          <w:rFonts w:ascii="Arial" w:hAnsi="Arial" w:cs="Arial"/>
          <w:sz w:val="24"/>
          <w:szCs w:val="24"/>
        </w:rPr>
        <w:t>Arceu</w:t>
      </w:r>
      <w:proofErr w:type="spellEnd"/>
      <w:r w:rsidR="003C5B10" w:rsidRPr="003C5B10">
        <w:rPr>
          <w:rFonts w:ascii="Arial" w:hAnsi="Arial" w:cs="Arial"/>
          <w:sz w:val="24"/>
          <w:szCs w:val="24"/>
        </w:rPr>
        <w:t xml:space="preserve"> Nicoletti </w:t>
      </w:r>
      <w:proofErr w:type="spellStart"/>
      <w:r w:rsidR="003C5B10" w:rsidRPr="003C5B10">
        <w:rPr>
          <w:rFonts w:ascii="Arial" w:hAnsi="Arial" w:cs="Arial"/>
          <w:sz w:val="24"/>
          <w:szCs w:val="24"/>
        </w:rPr>
        <w:t>Callori</w:t>
      </w:r>
      <w:proofErr w:type="spellEnd"/>
      <w:r w:rsidR="003C5B10" w:rsidRPr="003C5B10">
        <w:rPr>
          <w:rFonts w:ascii="Arial" w:hAnsi="Arial" w:cs="Arial"/>
          <w:sz w:val="24"/>
          <w:szCs w:val="24"/>
        </w:rPr>
        <w:t xml:space="preserve">, entre </w:t>
      </w:r>
      <w:r w:rsidR="003C5B10">
        <w:rPr>
          <w:rFonts w:ascii="Arial" w:hAnsi="Arial" w:cs="Arial"/>
          <w:sz w:val="24"/>
          <w:szCs w:val="24"/>
        </w:rPr>
        <w:t xml:space="preserve">os nº </w:t>
      </w:r>
      <w:r w:rsidR="003C5B10" w:rsidRPr="003C5B10">
        <w:rPr>
          <w:rFonts w:ascii="Arial" w:hAnsi="Arial" w:cs="Arial"/>
          <w:sz w:val="24"/>
          <w:szCs w:val="24"/>
        </w:rPr>
        <w:t xml:space="preserve">358 </w:t>
      </w:r>
      <w:r w:rsidR="003C5B10">
        <w:rPr>
          <w:rFonts w:ascii="Arial" w:hAnsi="Arial" w:cs="Arial"/>
          <w:sz w:val="24"/>
          <w:szCs w:val="24"/>
        </w:rPr>
        <w:t>e</w:t>
      </w:r>
      <w:r w:rsidR="003C5B10" w:rsidRPr="003C5B10">
        <w:rPr>
          <w:rFonts w:ascii="Arial" w:hAnsi="Arial" w:cs="Arial"/>
          <w:sz w:val="24"/>
          <w:szCs w:val="24"/>
        </w:rPr>
        <w:t xml:space="preserve"> 366, </w:t>
      </w:r>
      <w:r w:rsidR="003C5B10">
        <w:rPr>
          <w:rFonts w:ascii="Arial" w:hAnsi="Arial" w:cs="Arial"/>
          <w:sz w:val="24"/>
          <w:szCs w:val="24"/>
        </w:rPr>
        <w:t>no bairro Conjunto dos Trabalhadores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563">
        <w:rPr>
          <w:rFonts w:ascii="Arial" w:hAnsi="Arial" w:cs="Arial"/>
          <w:sz w:val="24"/>
          <w:szCs w:val="24"/>
        </w:rPr>
        <w:t>27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930733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5fb58844bc448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C5B10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2a5bd5-bccd-4509-9755-ae4f426ce06a.png" Id="R96fecb8c53a443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2a5bd5-bccd-4509-9755-ae4f426ce06a.png" Id="R115fb58844bc44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2016-03-10T17:11:00Z</dcterms:created>
  <dcterms:modified xsi:type="dcterms:W3CDTF">2016-04-27T20:51:00Z</dcterms:modified>
</cp:coreProperties>
</file>