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0A" w:rsidRDefault="00755D0A" w:rsidP="00CF2D0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755D0A" w:rsidRPr="00F0143F" w:rsidRDefault="00755D0A" w:rsidP="00CF2D00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  409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755D0A" w:rsidRPr="00F0143F" w:rsidRDefault="00755D0A" w:rsidP="00CF2D00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755D0A" w:rsidRPr="00F0143F" w:rsidRDefault="00755D0A" w:rsidP="00CF2D0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5D0A" w:rsidRDefault="00755D0A" w:rsidP="00CF2D0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5D0A" w:rsidRPr="00F0143F" w:rsidRDefault="00755D0A" w:rsidP="00CF2D0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5D0A" w:rsidRDefault="00755D0A" w:rsidP="00CF2D00">
      <w:pPr>
        <w:pStyle w:val="Recuodecorpodetexto"/>
      </w:pPr>
      <w:r w:rsidRPr="00F0143F">
        <w:t>“</w:t>
      </w:r>
      <w:r>
        <w:t>Cascalhamento da Rua Carlos Guilherme Folster, no bairro Cruzeiro do Sul</w:t>
      </w:r>
      <w:r>
        <w:rPr>
          <w:rFonts w:cs="Arial"/>
          <w:color w:val="000000"/>
        </w:rPr>
        <w:t>”.</w:t>
      </w:r>
    </w:p>
    <w:p w:rsidR="00755D0A" w:rsidRPr="00F0143F" w:rsidRDefault="00755D0A" w:rsidP="00CF2D00">
      <w:pPr>
        <w:pStyle w:val="Recuodecorpodetexto"/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Rua Carlos Guilherme Folster localizada no bairro Cruzeiro do Sul não possui asfalto;</w:t>
      </w: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com as fortes chuvas caídas recentemente, vários buracos, se abriram na referida via, tornando-a intransitável;</w:t>
      </w: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em visita realizada por este vereador ao local ficou evidenciada a gravidade da situação, e</w:t>
      </w: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403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se faz necessário o mais breve possível o cascalhamento dessa via pública,</w:t>
      </w:r>
    </w:p>
    <w:p w:rsidR="00755D0A" w:rsidRDefault="00755D0A" w:rsidP="00CF2D0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5D0A" w:rsidRDefault="00755D0A" w:rsidP="00CF2D0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755D0A" w:rsidRPr="00F0143F" w:rsidRDefault="00755D0A" w:rsidP="00CF2D00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realizado o cascalhamento da referida rua.</w:t>
      </w:r>
    </w:p>
    <w:p w:rsidR="00755D0A" w:rsidRDefault="00755D0A" w:rsidP="00CF2D00">
      <w:pPr>
        <w:pStyle w:val="Recuodecorpodetexto2"/>
      </w:pPr>
    </w:p>
    <w:p w:rsidR="00755D0A" w:rsidRDefault="00755D0A" w:rsidP="00CF2D00">
      <w:pPr>
        <w:ind w:firstLine="1440"/>
        <w:jc w:val="both"/>
        <w:rPr>
          <w:rFonts w:ascii="Bookman Old Style" w:hAnsi="Bookman Old Style"/>
          <w:szCs w:val="28"/>
        </w:rPr>
      </w:pPr>
    </w:p>
    <w:p w:rsidR="00755D0A" w:rsidRDefault="00755D0A" w:rsidP="00CF2D00">
      <w:pPr>
        <w:ind w:firstLine="1440"/>
        <w:jc w:val="both"/>
        <w:rPr>
          <w:rFonts w:ascii="Bookman Old Style" w:hAnsi="Bookman Old Style"/>
          <w:szCs w:val="28"/>
        </w:rPr>
      </w:pPr>
    </w:p>
    <w:p w:rsidR="00755D0A" w:rsidRDefault="00755D0A" w:rsidP="00CF2D00">
      <w:pPr>
        <w:ind w:firstLine="1440"/>
        <w:jc w:val="both"/>
        <w:rPr>
          <w:rFonts w:ascii="Bookman Old Style" w:hAnsi="Bookman Old Style"/>
          <w:szCs w:val="28"/>
        </w:rPr>
      </w:pPr>
    </w:p>
    <w:p w:rsidR="00755D0A" w:rsidRPr="00F0143F" w:rsidRDefault="00755D0A" w:rsidP="00CF2D00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19 de fevereiro de 2009.</w:t>
      </w:r>
    </w:p>
    <w:p w:rsidR="00755D0A" w:rsidRPr="00F0143F" w:rsidRDefault="00755D0A" w:rsidP="00CF2D00">
      <w:pPr>
        <w:jc w:val="both"/>
        <w:rPr>
          <w:rFonts w:ascii="Bookman Old Style" w:hAnsi="Bookman Old Style"/>
          <w:szCs w:val="28"/>
        </w:rPr>
      </w:pPr>
    </w:p>
    <w:p w:rsidR="00755D0A" w:rsidRPr="00F0143F" w:rsidRDefault="00755D0A" w:rsidP="00CF2D00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755D0A" w:rsidRPr="00F0143F" w:rsidRDefault="00755D0A" w:rsidP="00CF2D00">
      <w:pPr>
        <w:jc w:val="both"/>
        <w:rPr>
          <w:rFonts w:ascii="Bookman Old Style" w:hAnsi="Bookman Old Style"/>
          <w:b/>
          <w:szCs w:val="28"/>
        </w:rPr>
      </w:pPr>
    </w:p>
    <w:p w:rsidR="00755D0A" w:rsidRPr="00F0143F" w:rsidRDefault="00755D0A" w:rsidP="00CF2D00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755D0A" w:rsidRPr="00F0143F" w:rsidRDefault="00755D0A" w:rsidP="00CF2D0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755D0A" w:rsidRDefault="00755D0A" w:rsidP="00CF2D0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00" w:rsidRDefault="00CF2D00">
      <w:r>
        <w:separator/>
      </w:r>
    </w:p>
  </w:endnote>
  <w:endnote w:type="continuationSeparator" w:id="0">
    <w:p w:rsidR="00CF2D00" w:rsidRDefault="00CF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00" w:rsidRDefault="00CF2D00">
      <w:r>
        <w:separator/>
      </w:r>
    </w:p>
  </w:footnote>
  <w:footnote w:type="continuationSeparator" w:id="0">
    <w:p w:rsidR="00CF2D00" w:rsidRDefault="00CF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138"/>
    <w:rsid w:val="001D1394"/>
    <w:rsid w:val="003D3AA8"/>
    <w:rsid w:val="004C67DE"/>
    <w:rsid w:val="00755D0A"/>
    <w:rsid w:val="009F196D"/>
    <w:rsid w:val="00A9035B"/>
    <w:rsid w:val="00CD613B"/>
    <w:rsid w:val="00C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5D0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5D0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55D0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55D0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55D0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