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53782A">
        <w:rPr>
          <w:rFonts w:ascii="Arial" w:hAnsi="Arial" w:cs="Arial"/>
          <w:sz w:val="24"/>
          <w:szCs w:val="24"/>
        </w:rPr>
        <w:t>Recife</w:t>
      </w:r>
      <w:r w:rsidR="00CA3FB6">
        <w:rPr>
          <w:rFonts w:ascii="Arial" w:hAnsi="Arial" w:cs="Arial"/>
          <w:sz w:val="24"/>
          <w:szCs w:val="24"/>
        </w:rPr>
        <w:t>, nº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53782A">
        <w:rPr>
          <w:rFonts w:ascii="Arial" w:hAnsi="Arial" w:cs="Arial"/>
          <w:sz w:val="24"/>
          <w:szCs w:val="24"/>
        </w:rPr>
        <w:t>634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53782A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da árvore existente no passeio público da Rua </w:t>
      </w:r>
      <w:r w:rsidR="0053782A">
        <w:rPr>
          <w:rFonts w:ascii="Arial" w:hAnsi="Arial" w:cs="Arial"/>
          <w:bCs/>
          <w:sz w:val="24"/>
          <w:szCs w:val="24"/>
        </w:rPr>
        <w:t>Recife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, nº </w:t>
      </w:r>
      <w:r w:rsidR="0053782A">
        <w:rPr>
          <w:rFonts w:ascii="Arial" w:hAnsi="Arial" w:cs="Arial"/>
          <w:bCs/>
          <w:sz w:val="24"/>
          <w:szCs w:val="24"/>
        </w:rPr>
        <w:t>634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, no bairro </w:t>
      </w:r>
      <w:r w:rsidR="0053782A">
        <w:rPr>
          <w:rFonts w:ascii="Arial" w:hAnsi="Arial" w:cs="Arial"/>
          <w:bCs/>
          <w:sz w:val="24"/>
          <w:szCs w:val="24"/>
        </w:rPr>
        <w:t>Cidade Nova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53782A">
        <w:rPr>
          <w:rFonts w:ascii="Arial" w:hAnsi="Arial" w:cs="Arial"/>
          <w:bCs/>
          <w:sz w:val="24"/>
          <w:szCs w:val="24"/>
        </w:rPr>
        <w:t>4549</w:t>
      </w:r>
      <w:r w:rsidR="00B665A6">
        <w:rPr>
          <w:rFonts w:ascii="Arial" w:hAnsi="Arial" w:cs="Arial"/>
          <w:bCs/>
          <w:sz w:val="24"/>
          <w:szCs w:val="24"/>
        </w:rPr>
        <w:t>/2016.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 w:rsidR="00854958">
        <w:rPr>
          <w:rFonts w:ascii="Arial" w:hAnsi="Arial" w:cs="Arial"/>
        </w:rPr>
        <w:t xml:space="preserve">, que </w:t>
      </w:r>
      <w:r w:rsidR="00CA3FB6" w:rsidRPr="00CA3FB6">
        <w:rPr>
          <w:rFonts w:ascii="Arial" w:hAnsi="Arial" w:cs="Arial"/>
        </w:rPr>
        <w:t>est</w:t>
      </w:r>
      <w:r w:rsidR="00CA3FB6">
        <w:rPr>
          <w:rFonts w:ascii="Arial" w:hAnsi="Arial" w:cs="Arial"/>
        </w:rPr>
        <w:t>á</w:t>
      </w:r>
      <w:r w:rsidR="00CA3FB6" w:rsidRPr="00CA3FB6">
        <w:rPr>
          <w:rFonts w:ascii="Arial" w:hAnsi="Arial" w:cs="Arial"/>
        </w:rPr>
        <w:t xml:space="preserve"> </w:t>
      </w:r>
      <w:r w:rsidR="00B665A6">
        <w:rPr>
          <w:rFonts w:ascii="Arial" w:hAnsi="Arial" w:cs="Arial"/>
        </w:rPr>
        <w:t>com o seu tronco</w:t>
      </w:r>
      <w:r w:rsidR="0053782A">
        <w:rPr>
          <w:rFonts w:ascii="Arial" w:hAnsi="Arial" w:cs="Arial"/>
        </w:rPr>
        <w:t xml:space="preserve"> rachado de baixo a cima </w:t>
      </w:r>
      <w:r w:rsidR="00B665A6">
        <w:rPr>
          <w:rFonts w:ascii="Arial" w:hAnsi="Arial" w:cs="Arial"/>
        </w:rPr>
        <w:t>e galhos podre</w:t>
      </w:r>
      <w:r w:rsidR="0053782A">
        <w:rPr>
          <w:rFonts w:ascii="Arial" w:hAnsi="Arial" w:cs="Arial"/>
        </w:rPr>
        <w:t>, também esta inclinada para cair sobre a casa.</w:t>
      </w:r>
      <w:r w:rsidR="00CA3FB6">
        <w:rPr>
          <w:rFonts w:ascii="Arial" w:hAnsi="Arial" w:cs="Arial"/>
        </w:rPr>
        <w:t xml:space="preserve"> Os munícipes relatam ainda que a árvore </w:t>
      </w:r>
      <w:r w:rsidR="00D861C2">
        <w:rPr>
          <w:rFonts w:ascii="Arial" w:hAnsi="Arial" w:cs="Arial"/>
        </w:rPr>
        <w:t>cresceu desordenadamente e</w:t>
      </w:r>
      <w:r w:rsidR="00CA3FB6">
        <w:rPr>
          <w:rFonts w:ascii="Arial" w:hAnsi="Arial" w:cs="Arial"/>
        </w:rPr>
        <w:t>,</w:t>
      </w:r>
      <w:r w:rsidR="00D861C2">
        <w:rPr>
          <w:rFonts w:ascii="Arial" w:hAnsi="Arial" w:cs="Arial"/>
        </w:rPr>
        <w:t xml:space="preserve"> por isso</w:t>
      </w:r>
      <w:r w:rsidR="00CA3FB6">
        <w:rPr>
          <w:rFonts w:ascii="Arial" w:hAnsi="Arial" w:cs="Arial"/>
        </w:rPr>
        <w:t>,</w:t>
      </w:r>
      <w:r w:rsidR="00D861C2">
        <w:rPr>
          <w:rFonts w:ascii="Arial" w:hAnsi="Arial" w:cs="Arial"/>
        </w:rPr>
        <w:t xml:space="preserve"> pedem medidas urgentes.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65A6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65A6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86000" cy="4064000"/>
            <wp:effectExtent l="0" t="0" r="0" b="0"/>
            <wp:docPr id="4" name="Imagem 4" descr="C:\Users\pereira\Downloads\20160412_12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ira\Downloads\20160412_123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02" cy="407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BA01A6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3C32857B" wp14:editId="79378D88">
            <wp:extent cx="5371041" cy="3021211"/>
            <wp:effectExtent l="0" t="0" r="1270" b="8255"/>
            <wp:docPr id="5" name="Imagem 5" descr="C:\Users\pereira\Downloads\20160412_12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ira\Downloads\20160412_123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041" cy="302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A6" w:rsidRPr="00CF7F49" w:rsidRDefault="00BA01A6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A01A6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045e3bc0ff42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53782A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76D51"/>
    <w:rsid w:val="00D861C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fd73037-7c87-4afd-b07a-91d5897e7344.png" Id="R11e193ce07b449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fd73037-7c87-4afd-b07a-91d5897e7344.png" Id="R28045e3bc0ff42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12</cp:revision>
  <cp:lastPrinted>2016-02-19T12:42:00Z</cp:lastPrinted>
  <dcterms:created xsi:type="dcterms:W3CDTF">2016-02-19T12:37:00Z</dcterms:created>
  <dcterms:modified xsi:type="dcterms:W3CDTF">2016-04-15T15:14:00Z</dcterms:modified>
</cp:coreProperties>
</file>