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17E9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“t</w:t>
      </w:r>
      <w:r w:rsidR="00A35AE9" w:rsidRPr="00F75516">
        <w:rPr>
          <w:rFonts w:ascii="Arial" w:hAnsi="Arial" w:cs="Arial"/>
          <w:sz w:val="24"/>
          <w:szCs w:val="24"/>
        </w:rPr>
        <w:t>apa-buracos” n</w:t>
      </w:r>
      <w:r>
        <w:rPr>
          <w:rFonts w:ascii="Arial" w:hAnsi="Arial" w:cs="Arial"/>
          <w:sz w:val="24"/>
          <w:szCs w:val="24"/>
        </w:rPr>
        <w:t xml:space="preserve">o cruzamento da Rua 21 de Abril com a </w:t>
      </w:r>
      <w:r w:rsidR="00A35AE9" w:rsidRPr="00F75516">
        <w:rPr>
          <w:rFonts w:ascii="Arial" w:hAnsi="Arial" w:cs="Arial"/>
          <w:sz w:val="24"/>
          <w:szCs w:val="24"/>
        </w:rPr>
        <w:t xml:space="preserve">Rua </w:t>
      </w:r>
      <w:r>
        <w:rPr>
          <w:rFonts w:ascii="Arial" w:hAnsi="Arial" w:cs="Arial"/>
          <w:sz w:val="24"/>
          <w:szCs w:val="24"/>
        </w:rPr>
        <w:t xml:space="preserve">Ouro Preto, </w:t>
      </w:r>
      <w:r w:rsidR="00A35AE9" w:rsidRPr="00F75516">
        <w:rPr>
          <w:rFonts w:ascii="Arial" w:hAnsi="Arial" w:cs="Arial"/>
          <w:sz w:val="24"/>
          <w:szCs w:val="24"/>
        </w:rPr>
        <w:t xml:space="preserve">no bairro </w:t>
      </w:r>
      <w:r>
        <w:rPr>
          <w:rFonts w:ascii="Arial" w:hAnsi="Arial" w:cs="Arial"/>
          <w:sz w:val="24"/>
          <w:szCs w:val="24"/>
        </w:rPr>
        <w:t>Parque Olaria</w:t>
      </w:r>
      <w:proofErr w:type="gramStart"/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>.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A17E95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A17E95">
        <w:rPr>
          <w:rFonts w:ascii="Arial" w:hAnsi="Arial" w:cs="Arial"/>
          <w:bCs/>
          <w:sz w:val="24"/>
          <w:szCs w:val="24"/>
        </w:rPr>
        <w:t xml:space="preserve">no cruzamento da </w:t>
      </w:r>
      <w:bookmarkStart w:id="0" w:name="_GoBack"/>
      <w:bookmarkEnd w:id="0"/>
      <w:r w:rsidRPr="00F75516">
        <w:rPr>
          <w:rFonts w:ascii="Arial" w:hAnsi="Arial" w:cs="Arial"/>
          <w:bCs/>
          <w:sz w:val="24"/>
          <w:szCs w:val="24"/>
        </w:rPr>
        <w:t xml:space="preserve">Rua </w:t>
      </w:r>
      <w:r w:rsidR="00A17E95">
        <w:rPr>
          <w:rFonts w:ascii="Arial" w:hAnsi="Arial" w:cs="Arial"/>
          <w:bCs/>
          <w:sz w:val="24"/>
          <w:szCs w:val="24"/>
        </w:rPr>
        <w:t>21 de Abril com a Rua Ouro Preto</w:t>
      </w:r>
      <w:r w:rsidRPr="00F75516">
        <w:rPr>
          <w:rFonts w:ascii="Arial" w:hAnsi="Arial" w:cs="Arial"/>
          <w:bCs/>
          <w:sz w:val="24"/>
          <w:szCs w:val="24"/>
        </w:rPr>
        <w:t>, no bairro Pa</w:t>
      </w:r>
      <w:r w:rsidR="00A17E95">
        <w:rPr>
          <w:rFonts w:ascii="Arial" w:hAnsi="Arial" w:cs="Arial"/>
          <w:bCs/>
          <w:sz w:val="24"/>
          <w:szCs w:val="24"/>
        </w:rPr>
        <w:t>rque Olaria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17E95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17E9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17E95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17E9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D99" w:rsidRDefault="00F91D99">
      <w:r>
        <w:separator/>
      </w:r>
    </w:p>
  </w:endnote>
  <w:endnote w:type="continuationSeparator" w:id="0">
    <w:p w:rsidR="00F91D99" w:rsidRDefault="00F91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D99" w:rsidRDefault="00F91D99">
      <w:r>
        <w:separator/>
      </w:r>
    </w:p>
  </w:footnote>
  <w:footnote w:type="continuationSeparator" w:id="0">
    <w:p w:rsidR="00F91D99" w:rsidRDefault="00F91D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E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E9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E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3a43bafec2a48c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419F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950EF"/>
    <w:rsid w:val="00705ABB"/>
    <w:rsid w:val="009F196D"/>
    <w:rsid w:val="00A17E95"/>
    <w:rsid w:val="00A35AE9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9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fcaa43-0d3a-48f9-9e48-562775806807.png" Id="R31b2688c71e34c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fcaa43-0d3a-48f9-9e48-562775806807.png" Id="R63a43bafec2a48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2016-04-11T17:03:00Z</dcterms:created>
  <dcterms:modified xsi:type="dcterms:W3CDTF">2016-04-15T13:36:00Z</dcterms:modified>
</cp:coreProperties>
</file>