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630188">
        <w:rPr>
          <w:rFonts w:ascii="Ecofont Vera Sans" w:hAnsi="Ecofont Vera Sans" w:cs="Arial"/>
          <w:sz w:val="24"/>
          <w:szCs w:val="24"/>
        </w:rPr>
        <w:t>João Pessoa</w:t>
      </w:r>
      <w:r w:rsidR="00FC154D">
        <w:rPr>
          <w:rFonts w:ascii="Ecofont Vera Sans" w:hAnsi="Ecofont Vera Sans" w:cs="Arial"/>
          <w:sz w:val="24"/>
          <w:szCs w:val="24"/>
        </w:rPr>
        <w:t>, próximo ao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número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630188">
        <w:rPr>
          <w:rFonts w:ascii="Ecofont Vera Sans" w:hAnsi="Ecofont Vera Sans" w:cs="Arial"/>
          <w:sz w:val="24"/>
          <w:szCs w:val="24"/>
        </w:rPr>
        <w:t>1281, 1275</w:t>
      </w:r>
      <w:r w:rsidR="00FF0C80">
        <w:rPr>
          <w:rFonts w:ascii="Ecofont Vera Sans" w:hAnsi="Ecofont Vera Sans" w:cs="Arial"/>
          <w:sz w:val="24"/>
          <w:szCs w:val="24"/>
        </w:rPr>
        <w:t>, no bairro Planalto do Sol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FF0C80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630188" w:rsidRPr="00D02B0F">
        <w:rPr>
          <w:rFonts w:ascii="Ecofont Vera Sans" w:hAnsi="Ecofont Vera Sans" w:cs="Arial"/>
          <w:sz w:val="24"/>
          <w:szCs w:val="24"/>
        </w:rPr>
        <w:t xml:space="preserve">Rua </w:t>
      </w:r>
      <w:r w:rsidR="00630188">
        <w:rPr>
          <w:rFonts w:ascii="Ecofont Vera Sans" w:hAnsi="Ecofont Vera Sans" w:cs="Arial"/>
          <w:sz w:val="24"/>
          <w:szCs w:val="24"/>
        </w:rPr>
        <w:t>João Pessoa, próximo ao número 1281</w:t>
      </w:r>
      <w:r w:rsidR="00FF0C80">
        <w:rPr>
          <w:rFonts w:ascii="Ecofont Vera Sans" w:hAnsi="Ecofont Vera Sans" w:cs="Arial"/>
          <w:sz w:val="24"/>
          <w:szCs w:val="24"/>
        </w:rPr>
        <w:t>,</w:t>
      </w:r>
      <w:r w:rsidR="00630188">
        <w:rPr>
          <w:rFonts w:ascii="Ecofont Vera Sans" w:hAnsi="Ecofont Vera Sans" w:cs="Arial"/>
          <w:sz w:val="24"/>
          <w:szCs w:val="24"/>
        </w:rPr>
        <w:t xml:space="preserve"> 1275</w:t>
      </w:r>
      <w:r w:rsidR="00FF0C80">
        <w:rPr>
          <w:rFonts w:ascii="Ecofont Vera Sans" w:hAnsi="Ecofont Vera Sans" w:cs="Arial"/>
          <w:sz w:val="24"/>
          <w:szCs w:val="24"/>
        </w:rPr>
        <w:t xml:space="preserve"> no bairro Planalto do Sol</w:t>
      </w:r>
      <w:r w:rsidR="005968A1">
        <w:rPr>
          <w:rFonts w:ascii="Ecofont Vera Sans" w:hAnsi="Ecofont Vera Sans" w:cs="Arial"/>
          <w:sz w:val="24"/>
          <w:szCs w:val="24"/>
        </w:rPr>
        <w:t>.</w:t>
      </w:r>
      <w:bookmarkStart w:id="0" w:name="_GoBack"/>
      <w:bookmarkEnd w:id="0"/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630188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EDAB07" wp14:editId="1CC6F5B9">
            <wp:simplePos x="0" y="0"/>
            <wp:positionH relativeFrom="column">
              <wp:posOffset>939165</wp:posOffset>
            </wp:positionH>
            <wp:positionV relativeFrom="paragraph">
              <wp:posOffset>107315</wp:posOffset>
            </wp:positionV>
            <wp:extent cx="3819525" cy="286385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F0C80">
        <w:rPr>
          <w:rFonts w:ascii="Ecofont Vera Sans" w:hAnsi="Ecofont Vera Sans" w:cs="Arial"/>
          <w:sz w:val="24"/>
          <w:szCs w:val="24"/>
        </w:rPr>
        <w:t>12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9B" w:rsidRDefault="00AF179B">
      <w:r>
        <w:separator/>
      </w:r>
    </w:p>
  </w:endnote>
  <w:endnote w:type="continuationSeparator" w:id="0">
    <w:p w:rsidR="00AF179B" w:rsidRDefault="00AF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9B" w:rsidRDefault="00AF179B">
      <w:r>
        <w:separator/>
      </w:r>
    </w:p>
  </w:footnote>
  <w:footnote w:type="continuationSeparator" w:id="0">
    <w:p w:rsidR="00AF179B" w:rsidRDefault="00AF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6b28484c5540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167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018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81F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179B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0C8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2ae6ee5-4671-48db-8f87-d03f7a9103de.png" Id="R0ba6f185fddd4b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2ae6ee5-4671-48db-8f87-d03f7a9103de.png" Id="Re16b28484c5540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EF35-18BE-4018-B758-895DFA2F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2016-04-12T18:37:00Z</cp:lastPrinted>
  <dcterms:created xsi:type="dcterms:W3CDTF">2016-04-12T18:38:00Z</dcterms:created>
  <dcterms:modified xsi:type="dcterms:W3CDTF">2016-04-12T18:41:00Z</dcterms:modified>
</cp:coreProperties>
</file>