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BA" w:rsidRPr="00AE7312" w:rsidRDefault="00C82FBA" w:rsidP="00C5481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487/09</w:t>
      </w:r>
    </w:p>
    <w:p w:rsidR="00C82FBA" w:rsidRPr="00AE7312" w:rsidRDefault="00C82FBA" w:rsidP="00C54813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C82FBA" w:rsidRPr="00AE7312" w:rsidRDefault="00C82FBA" w:rsidP="00C5481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82FBA" w:rsidRPr="00AE7312" w:rsidRDefault="00C82FBA" w:rsidP="00C5481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82FBA" w:rsidRDefault="00C82FBA" w:rsidP="00C54813">
      <w:pPr>
        <w:pStyle w:val="Recuodecorpodetexto"/>
      </w:pPr>
      <w:r>
        <w:t>“Quanto à pintura de faixa amarela de carga e descarga no estabelecimento Estofacenter Fábrica de Estofados, na Rua Floriano Peixoto, nº 282, Centro.”</w:t>
      </w:r>
    </w:p>
    <w:p w:rsidR="00C82FBA" w:rsidRPr="00AE7312" w:rsidRDefault="00C82FBA" w:rsidP="00C54813">
      <w:pPr>
        <w:pStyle w:val="Recuodecorpodetexto"/>
        <w:ind w:left="0"/>
      </w:pPr>
    </w:p>
    <w:p w:rsidR="00C82FBA" w:rsidRPr="00AE7312" w:rsidRDefault="00C82FBA" w:rsidP="00C54813">
      <w:pPr>
        <w:jc w:val="both"/>
        <w:rPr>
          <w:rFonts w:ascii="Bookman Old Style" w:hAnsi="Bookman Old Style"/>
          <w:szCs w:val="28"/>
        </w:rPr>
      </w:pPr>
    </w:p>
    <w:p w:rsidR="00C82FBA" w:rsidRDefault="00C82FBA" w:rsidP="00C5481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Cs w:val="28"/>
        </w:rPr>
        <w:t xml:space="preserve">                        </w:t>
      </w:r>
      <w:r>
        <w:rPr>
          <w:rFonts w:ascii="Bookman Old Style" w:hAnsi="Bookman Old Style"/>
          <w:b/>
        </w:rPr>
        <w:t xml:space="preserve">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</w:t>
      </w:r>
      <w:r>
        <w:rPr>
          <w:rFonts w:ascii="Bookman Old Style" w:hAnsi="Bookman Old Style"/>
        </w:rPr>
        <w:t>que se faça a pintura de faixa amarela de carga e descarga, no estabelecimento Estofacenter Fábrica de Estofados, situada à Rua Floriano Peixoto, n° 282, Centro.</w:t>
      </w:r>
    </w:p>
    <w:p w:rsidR="00C82FBA" w:rsidRDefault="00C82FBA" w:rsidP="00C5481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C82FBA" w:rsidRPr="00E25C09" w:rsidRDefault="00C82FBA" w:rsidP="00C54813">
      <w:pPr>
        <w:ind w:firstLine="1440"/>
        <w:jc w:val="both"/>
        <w:rPr>
          <w:rFonts w:ascii="Bookman Old Style" w:hAnsi="Bookman Old Style"/>
        </w:rPr>
      </w:pPr>
    </w:p>
    <w:p w:rsidR="00C82FBA" w:rsidRPr="00AE7312" w:rsidRDefault="00C82FBA" w:rsidP="00C5481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proprietário do estabelecimento, Estofacenter Fábrica de Estofados, situado no endereço acima citado, procurou este vereador para pedir que providências sejam tomadas com relação à pintura de faixa amarela de carga e descarga, porque se faz necessário à utilização do local para carregar e descarregar os produtos que saem e entram na loja.E sem a faixa muitos carros estão estacionando defronte a loja, dificultando assim seu trabalho.</w:t>
      </w:r>
    </w:p>
    <w:p w:rsidR="00C82FBA" w:rsidRPr="00AE7312" w:rsidRDefault="00C82FBA" w:rsidP="00C54813">
      <w:pPr>
        <w:ind w:firstLine="1440"/>
        <w:jc w:val="both"/>
        <w:rPr>
          <w:rFonts w:ascii="Bookman Old Style" w:hAnsi="Bookman Old Style"/>
          <w:szCs w:val="28"/>
        </w:rPr>
      </w:pPr>
    </w:p>
    <w:p w:rsidR="00C82FBA" w:rsidRPr="00AE7312" w:rsidRDefault="00C82FBA" w:rsidP="00C54813">
      <w:pPr>
        <w:ind w:firstLine="1440"/>
        <w:jc w:val="both"/>
        <w:rPr>
          <w:rFonts w:ascii="Bookman Old Style" w:hAnsi="Bookman Old Style"/>
          <w:szCs w:val="28"/>
        </w:rPr>
      </w:pPr>
    </w:p>
    <w:p w:rsidR="00C82FBA" w:rsidRPr="00AE7312" w:rsidRDefault="00C82FBA" w:rsidP="00C54813">
      <w:pPr>
        <w:ind w:firstLine="1440"/>
        <w:jc w:val="both"/>
        <w:rPr>
          <w:rFonts w:ascii="Bookman Old Style" w:hAnsi="Bookman Old Style"/>
          <w:szCs w:val="28"/>
        </w:rPr>
      </w:pPr>
    </w:p>
    <w:p w:rsidR="00C82FBA" w:rsidRPr="00AE7312" w:rsidRDefault="00C82FBA" w:rsidP="00C54813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 26 de  Fevereiro de 2009.</w:t>
      </w:r>
    </w:p>
    <w:p w:rsidR="00C82FBA" w:rsidRDefault="00C82FBA" w:rsidP="00C54813">
      <w:pPr>
        <w:jc w:val="both"/>
        <w:rPr>
          <w:rFonts w:ascii="Bookman Old Style" w:hAnsi="Bookman Old Style"/>
          <w:szCs w:val="28"/>
        </w:rPr>
      </w:pPr>
    </w:p>
    <w:p w:rsidR="00C82FBA" w:rsidRDefault="00C82FBA" w:rsidP="00C54813">
      <w:pPr>
        <w:jc w:val="both"/>
        <w:rPr>
          <w:rFonts w:ascii="Bookman Old Style" w:hAnsi="Bookman Old Style"/>
          <w:szCs w:val="28"/>
        </w:rPr>
      </w:pPr>
    </w:p>
    <w:p w:rsidR="00C82FBA" w:rsidRPr="00AE7312" w:rsidRDefault="00C82FBA" w:rsidP="00C54813">
      <w:pPr>
        <w:jc w:val="both"/>
        <w:rPr>
          <w:rFonts w:ascii="Bookman Old Style" w:hAnsi="Bookman Old Style"/>
          <w:szCs w:val="28"/>
        </w:rPr>
      </w:pPr>
    </w:p>
    <w:p w:rsidR="00C82FBA" w:rsidRPr="00AE7312" w:rsidRDefault="00C82FBA" w:rsidP="00C54813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C82FBA" w:rsidRPr="00AE7312" w:rsidRDefault="00C82FBA" w:rsidP="00C54813">
      <w:pPr>
        <w:jc w:val="both"/>
        <w:rPr>
          <w:rFonts w:ascii="Bookman Old Style" w:hAnsi="Bookman Old Style"/>
          <w:b/>
          <w:szCs w:val="28"/>
        </w:rPr>
      </w:pPr>
    </w:p>
    <w:p w:rsidR="00C82FBA" w:rsidRDefault="00C82FBA" w:rsidP="00C54813">
      <w:pPr>
        <w:pStyle w:val="Ttulo1"/>
      </w:pPr>
      <w:r>
        <w:t>DUCIMAR DE JESUS CARDOSO</w:t>
      </w:r>
    </w:p>
    <w:p w:rsidR="00C82FBA" w:rsidRPr="00AE7312" w:rsidRDefault="00C82FBA" w:rsidP="00C54813">
      <w:pPr>
        <w:pStyle w:val="Ttulo1"/>
      </w:pPr>
      <w:r>
        <w:t>“KADU GARÇOM”</w:t>
      </w:r>
    </w:p>
    <w:p w:rsidR="00C82FBA" w:rsidRPr="00AE7312" w:rsidRDefault="00C82FBA" w:rsidP="00C54813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C82FBA" w:rsidRPr="009F5288" w:rsidRDefault="00C82FBA" w:rsidP="00C54813">
      <w:pPr>
        <w:rPr>
          <w:szCs w:val="28"/>
        </w:rPr>
      </w:pPr>
    </w:p>
    <w:p w:rsidR="00C82FBA" w:rsidRPr="00044D65" w:rsidRDefault="00C82FBA" w:rsidP="00C54813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13" w:rsidRDefault="00C54813">
      <w:r>
        <w:separator/>
      </w:r>
    </w:p>
  </w:endnote>
  <w:endnote w:type="continuationSeparator" w:id="0">
    <w:p w:rsidR="00C54813" w:rsidRDefault="00C5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13" w:rsidRDefault="00C54813">
      <w:r>
        <w:separator/>
      </w:r>
    </w:p>
  </w:footnote>
  <w:footnote w:type="continuationSeparator" w:id="0">
    <w:p w:rsidR="00C54813" w:rsidRDefault="00C5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54813"/>
    <w:rsid w:val="00C82FBA"/>
    <w:rsid w:val="00CD613B"/>
    <w:rsid w:val="00D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82FB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2FB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82FB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82FB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