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26" w:rsidRPr="00033DC9" w:rsidRDefault="00C01026" w:rsidP="00F7395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501</w:t>
      </w:r>
      <w:r w:rsidRPr="00033DC9">
        <w:rPr>
          <w:szCs w:val="24"/>
        </w:rPr>
        <w:t>/09</w:t>
      </w:r>
    </w:p>
    <w:p w:rsidR="00C01026" w:rsidRPr="00033DC9" w:rsidRDefault="00C01026" w:rsidP="00F7395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01026" w:rsidRDefault="00C01026" w:rsidP="00F7395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01026" w:rsidRDefault="00C01026" w:rsidP="00F7395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01026" w:rsidRPr="00033DC9" w:rsidRDefault="00C01026" w:rsidP="00F7395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01026" w:rsidRPr="00033DC9" w:rsidRDefault="00C01026" w:rsidP="00F73951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</w:t>
      </w:r>
      <w:r>
        <w:rPr>
          <w:szCs w:val="24"/>
        </w:rPr>
        <w:t xml:space="preserve"> construção de uma rotatória e sua devida sinalização no cruzamento da Avenida Tiradentes com a Rua Profº Antonio Arruda Ribeiro no Bairro Santa Cruz</w:t>
      </w:r>
      <w:r w:rsidRPr="00033DC9">
        <w:rPr>
          <w:szCs w:val="24"/>
        </w:rPr>
        <w:t>”.</w:t>
      </w:r>
    </w:p>
    <w:p w:rsidR="00C01026" w:rsidRPr="00033DC9" w:rsidRDefault="00C01026" w:rsidP="00F73951">
      <w:pPr>
        <w:pStyle w:val="Recuodecorpodetexto"/>
        <w:ind w:left="0"/>
        <w:rPr>
          <w:szCs w:val="24"/>
        </w:rPr>
      </w:pPr>
    </w:p>
    <w:p w:rsidR="00C01026" w:rsidRPr="00033DC9" w:rsidRDefault="00C01026" w:rsidP="00F73951">
      <w:pPr>
        <w:jc w:val="both"/>
        <w:rPr>
          <w:rFonts w:ascii="Bookman Old Style" w:hAnsi="Bookman Old Style"/>
          <w:sz w:val="24"/>
          <w:szCs w:val="24"/>
        </w:rPr>
      </w:pPr>
    </w:p>
    <w:p w:rsidR="00C01026" w:rsidRDefault="00C01026" w:rsidP="00F7395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Referida reivindicação é pertinente, visto que, este cruzamento localizado no endereço acima mencionado tem movimento intenso de veículos motorizados, pois o mesmo dá acesso ao Velório Municipal.</w:t>
      </w:r>
    </w:p>
    <w:p w:rsidR="00C01026" w:rsidRDefault="00C01026" w:rsidP="00F7395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01026" w:rsidRDefault="00C01026" w:rsidP="00F7395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Devido ao grande movimento de pedestres e automóveis que precisam utilizar esta via de acesso, é visível a necessidade da construção de uma rotatória, devidamente sinalizada com o objetivo de  oferecer segurança aos pedestres que ali transitam diariamente e também, no sentido de inibir alguns motoristas que acabam fazendo retorno de forma errada e também excedendo a velocidade por não existir nada que oriente o tráfego de veículos neste local. </w:t>
      </w:r>
    </w:p>
    <w:p w:rsidR="00C01026" w:rsidRDefault="00C01026" w:rsidP="00F7395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01026" w:rsidRDefault="00C01026" w:rsidP="00F7395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 xml:space="preserve"> construção de rotatória e devida </w:t>
      </w:r>
      <w:r w:rsidRPr="00033DC9">
        <w:rPr>
          <w:rFonts w:ascii="Bookman Old Style" w:hAnsi="Bookman Old Style"/>
          <w:sz w:val="24"/>
          <w:szCs w:val="24"/>
        </w:rPr>
        <w:t>sinalização de trânsito</w:t>
      </w:r>
      <w:r>
        <w:rPr>
          <w:rFonts w:ascii="Bookman Old Style" w:hAnsi="Bookman Old Style"/>
          <w:sz w:val="24"/>
          <w:szCs w:val="24"/>
        </w:rPr>
        <w:t xml:space="preserve"> (faixa de pedestres), no cruzamento da Avenida Tiradentes com a Rua Profº Antonio Arruda Ribeiro no Bairro Santa Cruz.</w:t>
      </w:r>
    </w:p>
    <w:p w:rsidR="00C01026" w:rsidRPr="00033DC9" w:rsidRDefault="00C01026" w:rsidP="00F73951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C01026" w:rsidRPr="00033DC9" w:rsidRDefault="00C01026" w:rsidP="00F73951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01026" w:rsidRPr="00033DC9" w:rsidRDefault="00C01026" w:rsidP="00F7395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01026" w:rsidRPr="00033DC9" w:rsidRDefault="00C01026" w:rsidP="00F73951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25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fevereir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01026" w:rsidRPr="00033DC9" w:rsidRDefault="00C01026" w:rsidP="00F7395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1026" w:rsidRPr="00033DC9" w:rsidRDefault="00C01026" w:rsidP="00F7395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1026" w:rsidRPr="00033DC9" w:rsidRDefault="00C01026" w:rsidP="00F7395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01026" w:rsidRPr="00033DC9" w:rsidRDefault="00C01026" w:rsidP="00F7395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C01026" w:rsidRDefault="00C01026" w:rsidP="00C01026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C01026" w:rsidRDefault="00C0102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51" w:rsidRDefault="00F73951">
      <w:r>
        <w:separator/>
      </w:r>
    </w:p>
  </w:endnote>
  <w:endnote w:type="continuationSeparator" w:id="0">
    <w:p w:rsidR="00F73951" w:rsidRDefault="00F7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51" w:rsidRDefault="00F73951">
      <w:r>
        <w:separator/>
      </w:r>
    </w:p>
  </w:footnote>
  <w:footnote w:type="continuationSeparator" w:id="0">
    <w:p w:rsidR="00F73951" w:rsidRDefault="00F73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01026"/>
    <w:rsid w:val="00C32741"/>
    <w:rsid w:val="00CD613B"/>
    <w:rsid w:val="00F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102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0102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