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B8" w:rsidRDefault="00C950B8" w:rsidP="00235E80">
      <w:pPr>
        <w:pStyle w:val="Ttulo"/>
        <w:rPr>
          <w:szCs w:val="24"/>
        </w:rPr>
      </w:pPr>
      <w:bookmarkStart w:id="0" w:name="_GoBack"/>
      <w:bookmarkEnd w:id="0"/>
    </w:p>
    <w:p w:rsidR="00C950B8" w:rsidRPr="00033DC9" w:rsidRDefault="00C950B8" w:rsidP="00235E80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504</w:t>
      </w:r>
      <w:r w:rsidRPr="00033DC9">
        <w:rPr>
          <w:szCs w:val="24"/>
        </w:rPr>
        <w:t>/09</w:t>
      </w:r>
    </w:p>
    <w:p w:rsidR="00C950B8" w:rsidRPr="00033DC9" w:rsidRDefault="00C950B8" w:rsidP="00235E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950B8" w:rsidRDefault="00C950B8" w:rsidP="00235E8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950B8" w:rsidRPr="00033DC9" w:rsidRDefault="00C950B8" w:rsidP="00235E8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950B8" w:rsidRPr="00033DC9" w:rsidRDefault="00C950B8" w:rsidP="00235E8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colocação de redutores de velocidade e placa PARE no cruzamento da Avenida Tiradentes com a Avenida da Saudade</w:t>
      </w:r>
      <w:r w:rsidRPr="00033DC9">
        <w:rPr>
          <w:szCs w:val="24"/>
        </w:rPr>
        <w:t>”.</w:t>
      </w:r>
    </w:p>
    <w:p w:rsidR="00C950B8" w:rsidRPr="00033DC9" w:rsidRDefault="00C950B8" w:rsidP="00235E80">
      <w:pPr>
        <w:pStyle w:val="Recuodecorpodetexto"/>
        <w:ind w:left="0"/>
        <w:rPr>
          <w:szCs w:val="24"/>
        </w:rPr>
      </w:pPr>
    </w:p>
    <w:p w:rsidR="00C950B8" w:rsidRPr="00033DC9" w:rsidRDefault="00C950B8" w:rsidP="00235E80">
      <w:pPr>
        <w:jc w:val="both"/>
        <w:rPr>
          <w:rFonts w:ascii="Bookman Old Style" w:hAnsi="Bookman Old Style"/>
          <w:sz w:val="24"/>
          <w:szCs w:val="24"/>
        </w:rPr>
      </w:pPr>
    </w:p>
    <w:p w:rsidR="00C950B8" w:rsidRDefault="00C950B8" w:rsidP="00235E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no cruzamento acima mencionado não existe redutor de velocidade para inibir o excesso de velocidade praticado por alguns motoristas que, além de excederem o limite não param dando a preferência aos veículos que vêem da Avenida da Saudade como deveriam.</w:t>
      </w:r>
    </w:p>
    <w:p w:rsidR="00C950B8" w:rsidRDefault="00C950B8" w:rsidP="00235E8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950B8" w:rsidRDefault="00C950B8" w:rsidP="00235E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C0E9E">
        <w:rPr>
          <w:rFonts w:ascii="Bookman Old Style" w:hAnsi="Bookman Old Style"/>
          <w:sz w:val="24"/>
          <w:szCs w:val="24"/>
        </w:rPr>
        <w:t>Ocorre que</w:t>
      </w:r>
      <w:r>
        <w:rPr>
          <w:rFonts w:ascii="Bookman Old Style" w:hAnsi="Bookman Old Style"/>
          <w:sz w:val="24"/>
          <w:szCs w:val="24"/>
        </w:rPr>
        <w:t>, após o término das obras de mudança do fluxo de veículos neste local da avenida acima citada, não houve colocação das devidas sinalizações de solo ou placas de orientação aos motoristas e pedestres que passam por aquele local, sendo assim, muitos condutores apressados acabam excedendo a velocidade e consequentemente não respeitam a parada obrigatória existente neste cruzamento.</w:t>
      </w:r>
    </w:p>
    <w:p w:rsidR="00C950B8" w:rsidRDefault="00C950B8" w:rsidP="00235E8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950B8" w:rsidRDefault="00C950B8" w:rsidP="00235E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colocação de redutores de velocidade e devida </w:t>
      </w:r>
      <w:r w:rsidRPr="00033DC9">
        <w:rPr>
          <w:rFonts w:ascii="Bookman Old Style" w:hAnsi="Bookman Old Style"/>
          <w:sz w:val="24"/>
          <w:szCs w:val="24"/>
        </w:rPr>
        <w:t>sinalização de trânsito</w:t>
      </w:r>
      <w:r>
        <w:rPr>
          <w:rFonts w:ascii="Bookman Old Style" w:hAnsi="Bookman Old Style"/>
          <w:sz w:val="24"/>
          <w:szCs w:val="24"/>
        </w:rPr>
        <w:t xml:space="preserve"> no solo, no cruzamento da Avenida Tiradentes com a Avenida da Saudade.</w:t>
      </w:r>
    </w:p>
    <w:p w:rsidR="00C950B8" w:rsidRPr="00033DC9" w:rsidRDefault="00C950B8" w:rsidP="00235E8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950B8" w:rsidRPr="00033DC9" w:rsidRDefault="00C950B8" w:rsidP="00235E8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950B8" w:rsidRPr="00033DC9" w:rsidRDefault="00C950B8" w:rsidP="00235E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950B8" w:rsidRPr="00033DC9" w:rsidRDefault="00C950B8" w:rsidP="00235E8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27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950B8" w:rsidRPr="00033DC9" w:rsidRDefault="00C950B8" w:rsidP="00235E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50B8" w:rsidRPr="00033DC9" w:rsidRDefault="00C950B8" w:rsidP="00235E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50B8" w:rsidRPr="00033DC9" w:rsidRDefault="00C950B8" w:rsidP="00235E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950B8" w:rsidRPr="00033DC9" w:rsidRDefault="00C950B8" w:rsidP="00235E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C950B8" w:rsidRDefault="00C950B8" w:rsidP="00235E80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950B8" w:rsidRDefault="00C950B8" w:rsidP="00235E80"/>
    <w:p w:rsidR="00C950B8" w:rsidRDefault="00C950B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80" w:rsidRDefault="00235E80">
      <w:r>
        <w:separator/>
      </w:r>
    </w:p>
  </w:endnote>
  <w:endnote w:type="continuationSeparator" w:id="0">
    <w:p w:rsidR="00235E80" w:rsidRDefault="0023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80" w:rsidRDefault="00235E80">
      <w:r>
        <w:separator/>
      </w:r>
    </w:p>
  </w:footnote>
  <w:footnote w:type="continuationSeparator" w:id="0">
    <w:p w:rsidR="00235E80" w:rsidRDefault="0023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E80"/>
    <w:rsid w:val="003D3AA8"/>
    <w:rsid w:val="004C67DE"/>
    <w:rsid w:val="009F196D"/>
    <w:rsid w:val="00A9035B"/>
    <w:rsid w:val="00BF0D27"/>
    <w:rsid w:val="00C950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50B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950B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