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A7" w:rsidRPr="006B0C56" w:rsidRDefault="00EC73A7" w:rsidP="00891CF6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533</w:t>
      </w:r>
      <w:r w:rsidRPr="006B0C56">
        <w:rPr>
          <w:szCs w:val="24"/>
        </w:rPr>
        <w:t>/09</w:t>
      </w:r>
    </w:p>
    <w:p w:rsidR="00EC73A7" w:rsidRPr="006B0C56" w:rsidRDefault="00EC73A7" w:rsidP="00891CF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EC73A7" w:rsidRPr="006B0C56" w:rsidRDefault="00EC73A7" w:rsidP="00891CF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73A7" w:rsidRDefault="00EC73A7" w:rsidP="00891CF6">
      <w:pPr>
        <w:pStyle w:val="Recuodecorpodetexto"/>
        <w:rPr>
          <w:szCs w:val="24"/>
        </w:rPr>
      </w:pPr>
      <w:r>
        <w:rPr>
          <w:szCs w:val="24"/>
        </w:rPr>
        <w:t>“</w:t>
      </w:r>
      <w:r w:rsidRPr="00485A50">
        <w:rPr>
          <w:b/>
          <w:szCs w:val="24"/>
        </w:rPr>
        <w:t>Quanto ao trabalhador ter isenção de INSS nas Férias e Aviso Prévio</w:t>
      </w:r>
      <w:r>
        <w:rPr>
          <w:szCs w:val="24"/>
        </w:rPr>
        <w:t>”.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7719E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A7719E">
        <w:rPr>
          <w:rFonts w:ascii="Bookman Old Style" w:hAnsi="Bookman Old Style"/>
          <w:sz w:val="24"/>
          <w:szCs w:val="24"/>
        </w:rPr>
        <w:t>que</w:t>
      </w:r>
      <w:r>
        <w:rPr>
          <w:rFonts w:ascii="Bookman Old Style" w:hAnsi="Bookman Old Style"/>
          <w:sz w:val="24"/>
          <w:szCs w:val="24"/>
        </w:rPr>
        <w:t xml:space="preserve">, conforme publicação do </w:t>
      </w:r>
      <w:r w:rsidRPr="00485A50">
        <w:rPr>
          <w:rFonts w:ascii="Bookman Old Style" w:hAnsi="Bookman Old Style"/>
          <w:b/>
          <w:sz w:val="24"/>
          <w:szCs w:val="24"/>
        </w:rPr>
        <w:t>Jornal TODO DIA</w:t>
      </w:r>
      <w:r>
        <w:rPr>
          <w:rFonts w:ascii="Bookman Old Style" w:hAnsi="Bookman Old Style"/>
          <w:sz w:val="24"/>
          <w:szCs w:val="24"/>
        </w:rPr>
        <w:t xml:space="preserve">, do dia 01 de março de 2.009, página 13: </w:t>
      </w:r>
      <w:r w:rsidRPr="00485A50">
        <w:rPr>
          <w:rFonts w:ascii="Bookman Old Style" w:hAnsi="Bookman Old Style"/>
          <w:b/>
          <w:sz w:val="24"/>
          <w:szCs w:val="24"/>
        </w:rPr>
        <w:t>“Trabalhador pode ter isenção de INSS nas férias e aviso prévio”</w:t>
      </w:r>
      <w:r>
        <w:rPr>
          <w:rFonts w:ascii="Bookman Old Style" w:hAnsi="Bookman Old Style"/>
          <w:sz w:val="24"/>
          <w:szCs w:val="24"/>
        </w:rPr>
        <w:t>;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7719E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A7719E">
        <w:rPr>
          <w:rFonts w:ascii="Bookman Old Style" w:hAnsi="Bookman Old Style"/>
          <w:sz w:val="24"/>
          <w:szCs w:val="24"/>
        </w:rPr>
        <w:t>que</w:t>
      </w:r>
      <w:r>
        <w:rPr>
          <w:rFonts w:ascii="Bookman Old Style" w:hAnsi="Bookman Old Style"/>
          <w:sz w:val="24"/>
          <w:szCs w:val="24"/>
        </w:rPr>
        <w:t xml:space="preserve">, esta decisão foi tomada pela </w:t>
      </w:r>
      <w:r w:rsidRPr="00A7719E">
        <w:rPr>
          <w:rFonts w:ascii="Bookman Old Style" w:hAnsi="Bookman Old Style"/>
          <w:b/>
          <w:sz w:val="24"/>
          <w:szCs w:val="24"/>
        </w:rPr>
        <w:t>Turma Suplementar da Primeira Seção do TRF 3 (Tribunal Regional Federal)</w:t>
      </w:r>
      <w:r>
        <w:rPr>
          <w:rFonts w:ascii="Bookman Old Style" w:hAnsi="Bookman Old Style"/>
          <w:sz w:val="24"/>
          <w:szCs w:val="24"/>
        </w:rPr>
        <w:t>, que inclui os Estados de São Paulo e Mato Grosso do Sul, que isentou trabalhadores assalariados de contribuição Previdenciária das férias ou do aviso prévio;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Pr="00A7719E" w:rsidRDefault="00EC73A7" w:rsidP="00891CF6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A7719E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A7719E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de acordo com a decisão, não deve haver desconto do INSS no valor das férias ou do aviso prévio nos últimos cinco anos, e para conseguir o dinheiro de volta, deve entrar com ação na </w:t>
      </w:r>
      <w:r w:rsidRPr="00A7719E">
        <w:rPr>
          <w:rFonts w:ascii="Bookman Old Style" w:hAnsi="Bookman Old Style"/>
          <w:b/>
          <w:sz w:val="24"/>
          <w:szCs w:val="24"/>
        </w:rPr>
        <w:t>Justiça Federal</w:t>
      </w:r>
      <w:r>
        <w:rPr>
          <w:rFonts w:ascii="Bookman Old Style" w:hAnsi="Bookman Old Style"/>
          <w:sz w:val="24"/>
          <w:szCs w:val="24"/>
        </w:rPr>
        <w:t>,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Pr="00A7719E" w:rsidRDefault="00EC73A7" w:rsidP="00891CF6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D37F02"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 xml:space="preserve">à Mesa, na forma regimental, após ouvido o Plenário, oficiar ao senhor Prefeito Municipal, solicitando-lhe as seguintes </w:t>
      </w:r>
      <w:r w:rsidRPr="00A7719E">
        <w:rPr>
          <w:rFonts w:ascii="Bookman Old Style" w:hAnsi="Bookman Old Style"/>
          <w:b/>
          <w:sz w:val="24"/>
          <w:szCs w:val="24"/>
        </w:rPr>
        <w:t>INFORMAÇÕES</w:t>
      </w:r>
      <w:r>
        <w:rPr>
          <w:rFonts w:ascii="Bookman Old Style" w:hAnsi="Bookman Old Style"/>
          <w:b/>
          <w:sz w:val="24"/>
          <w:szCs w:val="24"/>
        </w:rPr>
        <w:t xml:space="preserve"> :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 – É do conhecimento do Poder Executivo Municipal a decisão do Tribunal Regional Federal – 3º Região, que o trabalhador pode ter isenção de INSS nas Férias e Aviso Prévio?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– Caso positivo, qual a orientação que a atual Administração está dando aos Servidores Municipais que tem tal direito?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– Caso negativo, após se informar da decisão, seria possível a atual Administração fazer um comunicado sobre o assunto e anexar ao holerite dos Servidores Municipais, orientando-os como proceder para que possam receber tais valores?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 – Outras informações que julgarem necessárias.</w:t>
      </w:r>
    </w:p>
    <w:p w:rsidR="00EC73A7" w:rsidRPr="006B0C56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</w:t>
      </w:r>
    </w:p>
    <w:p w:rsidR="00EC73A7" w:rsidRPr="006B0C56" w:rsidRDefault="00EC73A7" w:rsidP="00891CF6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05</w:t>
      </w:r>
      <w:r w:rsidRPr="006B0C5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março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EC73A7" w:rsidRPr="006B0C56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Pr="006B0C56" w:rsidRDefault="00EC73A7" w:rsidP="00891CF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EC73A7" w:rsidRDefault="00EC73A7" w:rsidP="00891CF6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</w:p>
    <w:p w:rsidR="00EC73A7" w:rsidRPr="006B0C56" w:rsidRDefault="00EC73A7" w:rsidP="00891CF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(Folha 02 – Requerimento _____________/2009).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Pr="00880A07" w:rsidRDefault="00EC73A7" w:rsidP="00891CF6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880A07">
        <w:rPr>
          <w:rFonts w:ascii="Bookman Old Style" w:hAnsi="Bookman Old Style"/>
          <w:b/>
          <w:sz w:val="24"/>
          <w:szCs w:val="24"/>
        </w:rPr>
        <w:t>Justificativa</w:t>
      </w:r>
    </w:p>
    <w:p w:rsidR="00EC73A7" w:rsidRPr="00880A07" w:rsidRDefault="00EC73A7" w:rsidP="00891CF6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 matéria do Jornal TODO DIA, publicada no dia 01 de março de 2.009, na página 13: “Trabalhador pode ter isenção de INSS nas férias e aviso prévio”.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Sendo assim, os Servidores Municipais e trabalhadores em geral poderão procurar seus Sindicatos, e entrar com ação judicial junto a Justiça Federal para rever o seu dinheiro que foi descontado na ocasião de suas férias ou aviso prévio, conforme decisão do Tribunal.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Pede-se que cópias desse requerimento sejam enviadas para os Sindicatos Patronais e Associações de nossa cidade para conhecimento e posteriores providências.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Dr. Tancredo Neves, 05 de março de 2.009.</w:t>
      </w:r>
    </w:p>
    <w:p w:rsidR="00EC73A7" w:rsidRDefault="00EC73A7" w:rsidP="00891C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EC73A7" w:rsidRDefault="00EC73A7" w:rsidP="00891CF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C73A7" w:rsidRDefault="00EC73A7" w:rsidP="00891CF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C73A7" w:rsidRPr="00094922" w:rsidRDefault="00EC73A7" w:rsidP="00891CF6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EC73A7" w:rsidRPr="00094922" w:rsidRDefault="00EC73A7" w:rsidP="00891CF6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094922">
        <w:rPr>
          <w:rFonts w:ascii="Bookman Old Style" w:hAnsi="Bookman Old Style"/>
          <w:b/>
          <w:sz w:val="24"/>
          <w:szCs w:val="24"/>
        </w:rPr>
        <w:t>Carlos Fontes</w:t>
      </w:r>
    </w:p>
    <w:p w:rsidR="00EC73A7" w:rsidRPr="006B0C56" w:rsidRDefault="00EC73A7" w:rsidP="00891CF6">
      <w:pPr>
        <w:ind w:firstLine="708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-Vereador/ 1º secretario-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F6" w:rsidRDefault="00891CF6">
      <w:r>
        <w:separator/>
      </w:r>
    </w:p>
  </w:endnote>
  <w:endnote w:type="continuationSeparator" w:id="0">
    <w:p w:rsidR="00891CF6" w:rsidRDefault="0089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F6" w:rsidRDefault="00891CF6">
      <w:r>
        <w:separator/>
      </w:r>
    </w:p>
  </w:footnote>
  <w:footnote w:type="continuationSeparator" w:id="0">
    <w:p w:rsidR="00891CF6" w:rsidRDefault="00891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A7115"/>
    <w:rsid w:val="004C67DE"/>
    <w:rsid w:val="00891CF6"/>
    <w:rsid w:val="009F196D"/>
    <w:rsid w:val="00A9035B"/>
    <w:rsid w:val="00CD613B"/>
    <w:rsid w:val="00E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C73A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EC73A7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