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613E8">
        <w:rPr>
          <w:rFonts w:ascii="Arial" w:hAnsi="Arial" w:cs="Arial"/>
          <w:sz w:val="24"/>
          <w:szCs w:val="24"/>
        </w:rPr>
        <w:t>oceda com operação Tapa Buracos na Rua XV de Novembro esquina com a Rua Graça Martins, no bairro Centro.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C613E8">
        <w:rPr>
          <w:rFonts w:ascii="Arial" w:hAnsi="Arial" w:cs="Arial"/>
          <w:sz w:val="24"/>
          <w:szCs w:val="24"/>
        </w:rPr>
        <w:t>Rua XV de Novembro esquina com a Rua Graça Martins, no bairro Centro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</w:t>
      </w:r>
      <w:r w:rsidR="00C613E8">
        <w:rPr>
          <w:rFonts w:ascii="Arial" w:hAnsi="Arial" w:cs="Arial"/>
          <w:sz w:val="24"/>
          <w:szCs w:val="24"/>
        </w:rPr>
        <w:t xml:space="preserve">ca da referida via pública, com buraco </w:t>
      </w:r>
      <w:r>
        <w:rPr>
          <w:rFonts w:ascii="Arial" w:hAnsi="Arial" w:cs="Arial"/>
          <w:sz w:val="24"/>
          <w:szCs w:val="24"/>
        </w:rPr>
        <w:t>que prejudica as condições de tráfego</w:t>
      </w:r>
      <w:r w:rsidR="00C613E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13E8">
        <w:rPr>
          <w:rFonts w:ascii="Arial" w:hAnsi="Arial" w:cs="Arial"/>
          <w:sz w:val="24"/>
          <w:szCs w:val="24"/>
        </w:rPr>
        <w:t>07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613E8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9989b684ce49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613E8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07be06-aa0e-4f5e-8499-31311e63fbc5.png" Id="R29e50904ed594f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07be06-aa0e-4f5e-8499-31311e63fbc5.png" Id="R309989b684ce49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2016-03-07T18:30:00Z</dcterms:created>
  <dcterms:modified xsi:type="dcterms:W3CDTF">2016-03-07T18:30:00Z</dcterms:modified>
</cp:coreProperties>
</file>