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1F" w:rsidRPr="00AE7312" w:rsidRDefault="001C231F" w:rsidP="00BA1EF8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>603/09</w:t>
      </w:r>
    </w:p>
    <w:p w:rsidR="001C231F" w:rsidRPr="00AE7312" w:rsidRDefault="001C231F" w:rsidP="00BA1EF8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>De Providências</w:t>
      </w:r>
    </w:p>
    <w:p w:rsidR="001C231F" w:rsidRPr="00AE7312" w:rsidRDefault="001C231F" w:rsidP="00BA1EF8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1C231F" w:rsidRPr="00AE7312" w:rsidRDefault="001C231F" w:rsidP="00BA1EF8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1C231F" w:rsidRPr="00AE7312" w:rsidRDefault="001C231F" w:rsidP="00BA1EF8">
      <w:pPr>
        <w:pStyle w:val="Recuodecorpodetexto"/>
      </w:pPr>
      <w:r>
        <w:t>“Quanto à limpeza da área localizada na Rua Antonio Evaristo de Paula, no bairro Santa Rita de Cássia”.</w:t>
      </w:r>
    </w:p>
    <w:p w:rsidR="001C231F" w:rsidRPr="00AE7312" w:rsidRDefault="001C231F" w:rsidP="00BA1EF8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1C231F" w:rsidRPr="00AE7312" w:rsidRDefault="001C231F" w:rsidP="00BA1EF8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1C231F" w:rsidRDefault="001C231F" w:rsidP="00BA1EF8">
      <w:pPr>
        <w:ind w:firstLine="1440"/>
        <w:jc w:val="both"/>
        <w:rPr>
          <w:rFonts w:ascii="Bookman Old Style" w:hAnsi="Bookman Old Style"/>
        </w:rPr>
      </w:pPr>
      <w:r w:rsidRPr="00AE7312">
        <w:rPr>
          <w:rFonts w:ascii="Bookman Old Style" w:hAnsi="Bookman Old Style"/>
          <w:b/>
        </w:rPr>
        <w:t>REQUEIRO</w:t>
      </w:r>
      <w:r w:rsidRPr="00AE7312">
        <w:rPr>
          <w:rFonts w:ascii="Bookman Old Style" w:hAnsi="Bookman Old Style"/>
        </w:rPr>
        <w:t xml:space="preserve"> à</w:t>
      </w:r>
      <w:r>
        <w:rPr>
          <w:rFonts w:ascii="Bookman Old Style" w:hAnsi="Bookman Old Style"/>
        </w:rPr>
        <w:t xml:space="preserve"> Mesa, na forma regimental, depois de</w:t>
      </w:r>
      <w:r w:rsidRPr="00AE7312">
        <w:rPr>
          <w:rFonts w:ascii="Bookman Old Style" w:hAnsi="Bookman Old Style"/>
        </w:rPr>
        <w:t xml:space="preserve"> ouvido o Plenário, oficiar ao senhor Prefeito Municipal, solicitando-lhe providências junto ao setor competente, no sentido de proceder </w:t>
      </w:r>
      <w:r>
        <w:rPr>
          <w:rFonts w:ascii="Bookman Old Style" w:hAnsi="Bookman Old Style"/>
        </w:rPr>
        <w:t>à limpeza de área n</w:t>
      </w:r>
      <w:r w:rsidRPr="009E2F84">
        <w:rPr>
          <w:rFonts w:ascii="Bookman Old Style" w:hAnsi="Bookman Old Style"/>
        </w:rPr>
        <w:t xml:space="preserve">a </w:t>
      </w:r>
      <w:r>
        <w:rPr>
          <w:rFonts w:ascii="Bookman Old Style" w:hAnsi="Bookman Old Style"/>
        </w:rPr>
        <w:t>Rua Antonio Evaristo de Paula, defronte ao nº 234, (ao lado da caixa d’ água nova) e atrás da Escola Estadual Dirceu Dias Carneiro, no bairro Santa Rita de Cássia.</w:t>
      </w:r>
    </w:p>
    <w:p w:rsidR="001C231F" w:rsidRPr="00043A06" w:rsidRDefault="001C231F" w:rsidP="00BA1EF8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1C231F" w:rsidRPr="00E25C09" w:rsidRDefault="001C231F" w:rsidP="00BA1EF8">
      <w:pPr>
        <w:ind w:firstLine="1440"/>
        <w:jc w:val="both"/>
        <w:rPr>
          <w:rFonts w:ascii="Bookman Old Style" w:hAnsi="Bookman Old Style"/>
        </w:rPr>
      </w:pPr>
    </w:p>
    <w:p w:rsidR="001C231F" w:rsidRDefault="001C231F" w:rsidP="00BA1EF8">
      <w:pPr>
        <w:tabs>
          <w:tab w:val="left" w:pos="1875"/>
        </w:tabs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Munícipes vieram até esse vereador solicitando que providências sejam tomadas quanto à limpeza da área citada acima, porque o mato está muito alto, tornando-se um lugar propício para baratas e ratos, e até mesmo escorpiões, aranhas e cobras já foram encontrados no local. Por isso, pedem que façam à limpeza o mais rápido possível.</w:t>
      </w:r>
    </w:p>
    <w:p w:rsidR="001C231F" w:rsidRDefault="001C231F" w:rsidP="00BA1EF8">
      <w:pPr>
        <w:tabs>
          <w:tab w:val="left" w:pos="1875"/>
        </w:tabs>
        <w:ind w:firstLine="1440"/>
        <w:jc w:val="both"/>
        <w:rPr>
          <w:rFonts w:ascii="Bookman Old Style" w:hAnsi="Bookman Old Style"/>
        </w:rPr>
      </w:pPr>
    </w:p>
    <w:p w:rsidR="001C231F" w:rsidRPr="00AE7312" w:rsidRDefault="001C231F" w:rsidP="00BA1EF8">
      <w:pPr>
        <w:tabs>
          <w:tab w:val="left" w:pos="1875"/>
        </w:tabs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</w:rPr>
        <w:t xml:space="preserve"> </w:t>
      </w:r>
    </w:p>
    <w:p w:rsidR="001C231F" w:rsidRPr="00AE7312" w:rsidRDefault="001C231F" w:rsidP="00BA1EF8">
      <w:pPr>
        <w:ind w:firstLine="1440"/>
        <w:jc w:val="both"/>
        <w:rPr>
          <w:rFonts w:ascii="Bookman Old Style" w:hAnsi="Bookman Old Style"/>
          <w:szCs w:val="28"/>
        </w:rPr>
      </w:pPr>
    </w:p>
    <w:p w:rsidR="001C231F" w:rsidRPr="00AE7312" w:rsidRDefault="001C231F" w:rsidP="00BA1EF8">
      <w:pPr>
        <w:ind w:firstLine="1440"/>
        <w:jc w:val="both"/>
        <w:rPr>
          <w:rFonts w:ascii="Bookman Old Style" w:hAnsi="Bookman Old Style"/>
          <w:szCs w:val="28"/>
        </w:rPr>
      </w:pPr>
    </w:p>
    <w:p w:rsidR="001C231F" w:rsidRPr="00AE7312" w:rsidRDefault="001C231F" w:rsidP="00BA1EF8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12 de março de 2009.</w:t>
      </w:r>
    </w:p>
    <w:p w:rsidR="001C231F" w:rsidRDefault="001C231F" w:rsidP="00BA1EF8">
      <w:pPr>
        <w:jc w:val="both"/>
        <w:rPr>
          <w:rFonts w:ascii="Bookman Old Style" w:hAnsi="Bookman Old Style"/>
          <w:szCs w:val="28"/>
        </w:rPr>
      </w:pPr>
    </w:p>
    <w:p w:rsidR="001C231F" w:rsidRDefault="001C231F" w:rsidP="00BA1EF8">
      <w:pPr>
        <w:jc w:val="both"/>
        <w:rPr>
          <w:rFonts w:ascii="Bookman Old Style" w:hAnsi="Bookman Old Style"/>
          <w:szCs w:val="28"/>
        </w:rPr>
      </w:pPr>
    </w:p>
    <w:p w:rsidR="001C231F" w:rsidRPr="00AE7312" w:rsidRDefault="001C231F" w:rsidP="00BA1EF8">
      <w:pPr>
        <w:jc w:val="both"/>
        <w:rPr>
          <w:rFonts w:ascii="Bookman Old Style" w:hAnsi="Bookman Old Style"/>
          <w:szCs w:val="28"/>
        </w:rPr>
      </w:pPr>
    </w:p>
    <w:p w:rsidR="001C231F" w:rsidRPr="00AE7312" w:rsidRDefault="001C231F" w:rsidP="00BA1EF8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1C231F" w:rsidRPr="00AE7312" w:rsidRDefault="001C231F" w:rsidP="00BA1EF8">
      <w:pPr>
        <w:jc w:val="both"/>
        <w:rPr>
          <w:rFonts w:ascii="Bookman Old Style" w:hAnsi="Bookman Old Style"/>
          <w:b/>
          <w:szCs w:val="28"/>
        </w:rPr>
      </w:pPr>
    </w:p>
    <w:p w:rsidR="001C231F" w:rsidRDefault="001C231F" w:rsidP="00BA1EF8">
      <w:pPr>
        <w:pStyle w:val="Ttulo1"/>
      </w:pPr>
      <w:r>
        <w:t>DUCIMAR DE JESUS CARDOSO</w:t>
      </w:r>
    </w:p>
    <w:p w:rsidR="001C231F" w:rsidRPr="00AE7312" w:rsidRDefault="001C231F" w:rsidP="00BA1EF8">
      <w:pPr>
        <w:pStyle w:val="Ttulo1"/>
      </w:pPr>
      <w:r>
        <w:t>“KADU GARÇOM”</w:t>
      </w:r>
    </w:p>
    <w:p w:rsidR="001C231F" w:rsidRPr="00AE7312" w:rsidRDefault="001C231F" w:rsidP="00BA1EF8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1C231F" w:rsidRPr="009F5288" w:rsidRDefault="001C231F" w:rsidP="00BA1EF8">
      <w:pPr>
        <w:rPr>
          <w:szCs w:val="28"/>
        </w:rPr>
      </w:pPr>
    </w:p>
    <w:p w:rsidR="001C231F" w:rsidRPr="00044D65" w:rsidRDefault="001C231F" w:rsidP="00BA1EF8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EF8" w:rsidRDefault="00BA1EF8">
      <w:r>
        <w:separator/>
      </w:r>
    </w:p>
  </w:endnote>
  <w:endnote w:type="continuationSeparator" w:id="0">
    <w:p w:rsidR="00BA1EF8" w:rsidRDefault="00BA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EF8" w:rsidRDefault="00BA1EF8">
      <w:r>
        <w:separator/>
      </w:r>
    </w:p>
  </w:footnote>
  <w:footnote w:type="continuationSeparator" w:id="0">
    <w:p w:rsidR="00BA1EF8" w:rsidRDefault="00BA1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35C6A"/>
    <w:rsid w:val="001C231F"/>
    <w:rsid w:val="001D1394"/>
    <w:rsid w:val="003D3AA8"/>
    <w:rsid w:val="004C67DE"/>
    <w:rsid w:val="009F196D"/>
    <w:rsid w:val="00A9035B"/>
    <w:rsid w:val="00BA1EF8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1C231F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1C231F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1C231F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1C231F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