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43525E" w:rsidP="0043525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C43E9B">
        <w:rPr>
          <w:rFonts w:ascii="Arial" w:hAnsi="Arial" w:cs="Arial"/>
          <w:sz w:val="24"/>
          <w:szCs w:val="24"/>
        </w:rPr>
        <w:t>do Couro, cruzamento com a Rua do Açúcar, no Bairro Jardim Pérola.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67752C" w:rsidRDefault="00A35AE9" w:rsidP="0067752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43525E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</w:t>
      </w:r>
      <w:r w:rsidR="00C43E9B" w:rsidRPr="00C43E9B">
        <w:rPr>
          <w:rFonts w:ascii="Arial" w:hAnsi="Arial" w:cs="Arial"/>
          <w:sz w:val="24"/>
          <w:szCs w:val="24"/>
        </w:rPr>
        <w:t xml:space="preserve"> </w:t>
      </w:r>
      <w:r w:rsidR="00C43E9B" w:rsidRPr="00C43E9B">
        <w:rPr>
          <w:rFonts w:ascii="Arial" w:hAnsi="Arial" w:cs="Arial"/>
          <w:bCs/>
          <w:sz w:val="24"/>
          <w:szCs w:val="24"/>
        </w:rPr>
        <w:t xml:space="preserve">Rua do Couro, cruzamento </w:t>
      </w:r>
      <w:r w:rsidR="00C43E9B">
        <w:rPr>
          <w:rFonts w:ascii="Arial" w:hAnsi="Arial" w:cs="Arial"/>
          <w:bCs/>
          <w:sz w:val="24"/>
          <w:szCs w:val="24"/>
        </w:rPr>
        <w:t>com a Rua do</w:t>
      </w:r>
      <w:r w:rsidR="00C43E9B" w:rsidRPr="00C43E9B">
        <w:rPr>
          <w:rFonts w:ascii="Arial" w:hAnsi="Arial" w:cs="Arial"/>
          <w:bCs/>
          <w:sz w:val="24"/>
          <w:szCs w:val="24"/>
        </w:rPr>
        <w:t xml:space="preserve"> A</w:t>
      </w:r>
      <w:r w:rsidR="0067752C">
        <w:rPr>
          <w:rFonts w:ascii="Arial" w:hAnsi="Arial" w:cs="Arial"/>
          <w:bCs/>
          <w:sz w:val="24"/>
          <w:szCs w:val="24"/>
        </w:rPr>
        <w:t>çúcar, no Bairro Jardim Pérola</w:t>
      </w:r>
      <w:bookmarkStart w:id="0" w:name="_GoBack"/>
      <w:bookmarkEnd w:id="0"/>
      <w:r w:rsidR="0043525E">
        <w:rPr>
          <w:rFonts w:ascii="Arial" w:hAnsi="Arial" w:cs="Arial"/>
          <w:bCs/>
          <w:sz w:val="24"/>
          <w:szCs w:val="24"/>
        </w:rPr>
        <w:t>,</w:t>
      </w:r>
      <w:r w:rsidR="00C43E9B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43E9B">
        <w:rPr>
          <w:rFonts w:ascii="Arial" w:hAnsi="Arial" w:cs="Arial"/>
          <w:sz w:val="24"/>
          <w:szCs w:val="24"/>
        </w:rPr>
        <w:t>23</w:t>
      </w:r>
      <w:r w:rsidRPr="00F75516">
        <w:rPr>
          <w:rFonts w:ascii="Arial" w:hAnsi="Arial" w:cs="Arial"/>
          <w:sz w:val="24"/>
          <w:szCs w:val="24"/>
        </w:rPr>
        <w:t xml:space="preserve"> de fevereiro de 2.0</w:t>
      </w:r>
      <w:r w:rsidR="0043525E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3525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43525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9E0" w:rsidRDefault="001B79E0">
      <w:r>
        <w:separator/>
      </w:r>
    </w:p>
  </w:endnote>
  <w:endnote w:type="continuationSeparator" w:id="0">
    <w:p w:rsidR="001B79E0" w:rsidRDefault="001B7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9E0" w:rsidRDefault="001B79E0">
      <w:r>
        <w:separator/>
      </w:r>
    </w:p>
  </w:footnote>
  <w:footnote w:type="continuationSeparator" w:id="0">
    <w:p w:rsidR="001B79E0" w:rsidRDefault="001B7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3525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3525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3525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926aeedfdaf437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B79E0"/>
    <w:rsid w:val="001D1394"/>
    <w:rsid w:val="00232E77"/>
    <w:rsid w:val="0033648A"/>
    <w:rsid w:val="00373483"/>
    <w:rsid w:val="003D3AA8"/>
    <w:rsid w:val="0043525E"/>
    <w:rsid w:val="00442187"/>
    <w:rsid w:val="00454EAC"/>
    <w:rsid w:val="0049057E"/>
    <w:rsid w:val="004B57DB"/>
    <w:rsid w:val="004C67DE"/>
    <w:rsid w:val="0067752C"/>
    <w:rsid w:val="00705ABB"/>
    <w:rsid w:val="009F196D"/>
    <w:rsid w:val="00A35AE9"/>
    <w:rsid w:val="00A71CAF"/>
    <w:rsid w:val="00A9035B"/>
    <w:rsid w:val="00AE702A"/>
    <w:rsid w:val="00C16E14"/>
    <w:rsid w:val="00C43E9B"/>
    <w:rsid w:val="00C46895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bb1b2f2-b3ff-4ead-8206-8680074f115c.png" Id="R6fe5240d8d9546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bb1b2f2-b3ff-4ead-8206-8680074f115c.png" Id="R2926aeedfdaf43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2016-02-23T17:48:00Z</dcterms:created>
  <dcterms:modified xsi:type="dcterms:W3CDTF">2016-02-26T14:34:00Z</dcterms:modified>
</cp:coreProperties>
</file>