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F0" w:rsidRPr="002C3ED1" w:rsidRDefault="005244F0" w:rsidP="004338D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614/09</w:t>
      </w:r>
    </w:p>
    <w:p w:rsidR="005244F0" w:rsidRPr="002C3ED1" w:rsidRDefault="005244F0" w:rsidP="004338D8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5244F0" w:rsidRPr="002C3ED1" w:rsidRDefault="005244F0" w:rsidP="004338D8">
      <w:pPr>
        <w:jc w:val="both"/>
      </w:pPr>
    </w:p>
    <w:p w:rsidR="005244F0" w:rsidRPr="002C3ED1" w:rsidRDefault="005244F0" w:rsidP="004338D8">
      <w:pPr>
        <w:jc w:val="both"/>
      </w:pPr>
    </w:p>
    <w:p w:rsidR="005244F0" w:rsidRPr="002C3ED1" w:rsidRDefault="005244F0" w:rsidP="004338D8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da Sra. Marina Dellapiazza Salles, ocorrido recentemente”</w:t>
      </w:r>
      <w:r w:rsidRPr="00AD1EEC">
        <w:rPr>
          <w:bCs/>
          <w:iCs/>
        </w:rPr>
        <w:t>.</w:t>
      </w:r>
    </w:p>
    <w:p w:rsidR="005244F0" w:rsidRPr="002C3ED1" w:rsidRDefault="005244F0" w:rsidP="004338D8">
      <w:pPr>
        <w:jc w:val="both"/>
      </w:pPr>
    </w:p>
    <w:p w:rsidR="005244F0" w:rsidRDefault="005244F0" w:rsidP="004338D8">
      <w:pPr>
        <w:jc w:val="both"/>
      </w:pPr>
      <w:r>
        <w:tab/>
      </w:r>
      <w:r>
        <w:tab/>
        <w:t>Sr. Presidente,</w:t>
      </w:r>
    </w:p>
    <w:p w:rsidR="005244F0" w:rsidRPr="002C3ED1" w:rsidRDefault="005244F0" w:rsidP="004338D8">
      <w:pPr>
        <w:jc w:val="both"/>
      </w:pPr>
    </w:p>
    <w:p w:rsidR="005244F0" w:rsidRPr="002C3ED1" w:rsidRDefault="005244F0" w:rsidP="004338D8">
      <w:pPr>
        <w:jc w:val="both"/>
      </w:pPr>
      <w:r w:rsidRPr="002C3ED1">
        <w:t xml:space="preserve"> </w:t>
      </w:r>
    </w:p>
    <w:p w:rsidR="005244F0" w:rsidRPr="002C3ED1" w:rsidRDefault="005244F0" w:rsidP="004338D8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Marina Dellapiazza Salles, ocorrido no dia 16 de março de 2009.</w:t>
      </w:r>
    </w:p>
    <w:p w:rsidR="005244F0" w:rsidRPr="002C3ED1" w:rsidRDefault="005244F0" w:rsidP="004338D8">
      <w:pPr>
        <w:jc w:val="both"/>
      </w:pPr>
    </w:p>
    <w:p w:rsidR="005244F0" w:rsidRPr="008F3780" w:rsidRDefault="005244F0" w:rsidP="004338D8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A Sra. Marina Dellapiazza Salles,   contava com 85 (oitenta e cinco) anos de idade, era viúva de Antonio Salles, a Sra. Marina deixou cinco filhos (a): José Carlos, Sandra, Antonio Carlos e Deize,  residia na Graça Martins</w:t>
      </w:r>
      <w:r w:rsidRPr="008F3780">
        <w:rPr>
          <w:rFonts w:ascii="Bookman Old Style" w:hAnsi="Bookman Old Style"/>
          <w:b w:val="0"/>
        </w:rPr>
        <w:t xml:space="preserve">, </w:t>
      </w:r>
      <w:r>
        <w:rPr>
          <w:rFonts w:ascii="Bookman Old Style" w:hAnsi="Bookman Old Style"/>
          <w:b w:val="0"/>
        </w:rPr>
        <w:t>n° 26,</w:t>
      </w:r>
      <w:r w:rsidRPr="008F378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Centro de Santa Bárbara – SP.</w:t>
      </w:r>
    </w:p>
    <w:p w:rsidR="005244F0" w:rsidRPr="002C3ED1" w:rsidRDefault="005244F0" w:rsidP="004338D8">
      <w:pPr>
        <w:ind w:firstLine="1470"/>
        <w:jc w:val="both"/>
        <w:rPr>
          <w:bCs/>
        </w:rPr>
      </w:pPr>
    </w:p>
    <w:p w:rsidR="005244F0" w:rsidRPr="002C3ED1" w:rsidRDefault="005244F0" w:rsidP="004338D8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5244F0" w:rsidRPr="002C3ED1" w:rsidRDefault="005244F0" w:rsidP="004338D8">
      <w:pPr>
        <w:ind w:firstLine="1470"/>
        <w:jc w:val="both"/>
        <w:rPr>
          <w:bCs/>
        </w:rPr>
      </w:pPr>
    </w:p>
    <w:p w:rsidR="005244F0" w:rsidRDefault="005244F0" w:rsidP="004338D8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5244F0" w:rsidRDefault="005244F0" w:rsidP="004338D8">
      <w:pPr>
        <w:ind w:firstLine="1470"/>
        <w:jc w:val="both"/>
        <w:rPr>
          <w:bCs/>
        </w:rPr>
      </w:pPr>
    </w:p>
    <w:p w:rsidR="005244F0" w:rsidRPr="002C3ED1" w:rsidRDefault="005244F0" w:rsidP="004338D8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5244F0" w:rsidRDefault="005244F0" w:rsidP="004338D8">
      <w:pPr>
        <w:ind w:firstLine="1470"/>
        <w:jc w:val="both"/>
        <w:rPr>
          <w:b/>
          <w:bCs/>
        </w:rPr>
      </w:pPr>
    </w:p>
    <w:p w:rsidR="005244F0" w:rsidRPr="00BD5B0E" w:rsidRDefault="005244F0" w:rsidP="004338D8">
      <w:pPr>
        <w:ind w:firstLine="1470"/>
        <w:jc w:val="both"/>
        <w:rPr>
          <w:bCs/>
        </w:rPr>
      </w:pPr>
    </w:p>
    <w:p w:rsidR="005244F0" w:rsidRPr="002C3ED1" w:rsidRDefault="005244F0" w:rsidP="004338D8">
      <w:pPr>
        <w:ind w:firstLine="1470"/>
        <w:jc w:val="both"/>
        <w:rPr>
          <w:b/>
          <w:bCs/>
        </w:rPr>
      </w:pPr>
    </w:p>
    <w:p w:rsidR="005244F0" w:rsidRPr="002C3ED1" w:rsidRDefault="005244F0" w:rsidP="004338D8">
      <w:pPr>
        <w:ind w:firstLine="1470"/>
        <w:jc w:val="both"/>
        <w:rPr>
          <w:b/>
          <w:bCs/>
        </w:rPr>
      </w:pPr>
    </w:p>
    <w:p w:rsidR="005244F0" w:rsidRPr="002C3ED1" w:rsidRDefault="005244F0" w:rsidP="004338D8">
      <w:pPr>
        <w:ind w:firstLine="1470"/>
        <w:jc w:val="both"/>
      </w:pPr>
      <w:r w:rsidRPr="002C3ED1">
        <w:t xml:space="preserve">Plenário “Dr. Tancredo Neves”, em </w:t>
      </w:r>
      <w:r>
        <w:t>16 de março de 2009</w:t>
      </w:r>
      <w:r w:rsidRPr="002C3ED1">
        <w:t>.</w:t>
      </w:r>
    </w:p>
    <w:p w:rsidR="005244F0" w:rsidRPr="002C3ED1" w:rsidRDefault="005244F0" w:rsidP="004338D8">
      <w:pPr>
        <w:jc w:val="both"/>
      </w:pPr>
    </w:p>
    <w:p w:rsidR="005244F0" w:rsidRPr="002C3ED1" w:rsidRDefault="005244F0" w:rsidP="004338D8">
      <w:pPr>
        <w:jc w:val="both"/>
      </w:pPr>
    </w:p>
    <w:p w:rsidR="005244F0" w:rsidRDefault="005244F0" w:rsidP="004338D8">
      <w:pPr>
        <w:jc w:val="center"/>
        <w:rPr>
          <w:b/>
        </w:rPr>
      </w:pPr>
      <w:r>
        <w:rPr>
          <w:b/>
        </w:rPr>
        <w:t>DANILO GODOY</w:t>
      </w:r>
    </w:p>
    <w:p w:rsidR="005244F0" w:rsidRDefault="005244F0" w:rsidP="004338D8">
      <w:pPr>
        <w:jc w:val="center"/>
        <w:rPr>
          <w:b/>
        </w:rPr>
      </w:pPr>
      <w:r>
        <w:rPr>
          <w:b/>
        </w:rPr>
        <w:t>PSDB</w:t>
      </w:r>
    </w:p>
    <w:p w:rsidR="005244F0" w:rsidRDefault="005244F0" w:rsidP="004338D8">
      <w:pPr>
        <w:jc w:val="center"/>
      </w:pPr>
      <w:r w:rsidRPr="002C3ED1">
        <w:t>- Vereador-</w:t>
      </w:r>
    </w:p>
    <w:p w:rsidR="005244F0" w:rsidRDefault="005244F0" w:rsidP="004338D8">
      <w:pPr>
        <w:jc w:val="center"/>
      </w:pPr>
    </w:p>
    <w:p w:rsidR="005244F0" w:rsidRDefault="005244F0" w:rsidP="004338D8">
      <w:pPr>
        <w:jc w:val="center"/>
      </w:pPr>
    </w:p>
    <w:p w:rsidR="005244F0" w:rsidRDefault="005244F0" w:rsidP="004338D8">
      <w:pPr>
        <w:jc w:val="center"/>
      </w:pPr>
    </w:p>
    <w:p w:rsidR="005244F0" w:rsidRDefault="005244F0" w:rsidP="004338D8">
      <w:pPr>
        <w:jc w:val="center"/>
      </w:pPr>
    </w:p>
    <w:p w:rsidR="005244F0" w:rsidRDefault="005244F0" w:rsidP="004338D8"/>
    <w:p w:rsidR="005244F0" w:rsidRDefault="005244F0" w:rsidP="004338D8"/>
    <w:p w:rsidR="005244F0" w:rsidRDefault="005244F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D8" w:rsidRDefault="004338D8">
      <w:r>
        <w:separator/>
      </w:r>
    </w:p>
  </w:endnote>
  <w:endnote w:type="continuationSeparator" w:id="0">
    <w:p w:rsidR="004338D8" w:rsidRDefault="0043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D8" w:rsidRDefault="004338D8">
      <w:r>
        <w:separator/>
      </w:r>
    </w:p>
  </w:footnote>
  <w:footnote w:type="continuationSeparator" w:id="0">
    <w:p w:rsidR="004338D8" w:rsidRDefault="0043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38D8"/>
    <w:rsid w:val="004C67DE"/>
    <w:rsid w:val="005244F0"/>
    <w:rsid w:val="00852B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244F0"/>
    <w:rPr>
      <w:b/>
      <w:bCs/>
      <w:sz w:val="24"/>
      <w:szCs w:val="24"/>
    </w:rPr>
  </w:style>
  <w:style w:type="paragraph" w:styleId="Recuodecorpodetexto">
    <w:name w:val="Body Text Indent"/>
    <w:basedOn w:val="Normal"/>
    <w:rsid w:val="005244F0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