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67" w:rsidRPr="003E1F3C" w:rsidRDefault="00175767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3E1F3C">
        <w:rPr>
          <w:sz w:val="22"/>
          <w:szCs w:val="22"/>
        </w:rPr>
        <w:t>REQUERIMENTO N°</w:t>
      </w:r>
      <w:r>
        <w:rPr>
          <w:sz w:val="22"/>
          <w:szCs w:val="22"/>
        </w:rPr>
        <w:t>625</w:t>
      </w:r>
      <w:r w:rsidRPr="003E1F3C">
        <w:rPr>
          <w:sz w:val="22"/>
          <w:szCs w:val="22"/>
        </w:rPr>
        <w:t>/09</w:t>
      </w:r>
    </w:p>
    <w:p w:rsidR="00175767" w:rsidRPr="003E1F3C" w:rsidRDefault="00175767">
      <w:pPr>
        <w:pStyle w:val="Ttulo1"/>
        <w:rPr>
          <w:sz w:val="22"/>
          <w:szCs w:val="22"/>
        </w:rPr>
      </w:pPr>
      <w:r w:rsidRPr="003E1F3C">
        <w:rPr>
          <w:sz w:val="22"/>
          <w:szCs w:val="22"/>
        </w:rPr>
        <w:t>De Informações</w:t>
      </w:r>
    </w:p>
    <w:p w:rsidR="00175767" w:rsidRPr="003E1F3C" w:rsidRDefault="00175767" w:rsidP="00311E70">
      <w:pPr>
        <w:pStyle w:val="Recuodecorpodetexto"/>
        <w:rPr>
          <w:sz w:val="22"/>
          <w:szCs w:val="22"/>
        </w:rPr>
      </w:pPr>
    </w:p>
    <w:p w:rsidR="00175767" w:rsidRPr="002D11C5" w:rsidRDefault="00175767" w:rsidP="00311E70">
      <w:pPr>
        <w:pStyle w:val="Recuodecorpodetexto"/>
        <w:rPr>
          <w:sz w:val="22"/>
          <w:szCs w:val="22"/>
        </w:rPr>
      </w:pPr>
    </w:p>
    <w:p w:rsidR="00175767" w:rsidRPr="002D11C5" w:rsidRDefault="00175767" w:rsidP="00311E70">
      <w:pPr>
        <w:pStyle w:val="Recuodecorpodetexto"/>
        <w:rPr>
          <w:sz w:val="22"/>
          <w:szCs w:val="22"/>
        </w:rPr>
      </w:pPr>
      <w:r w:rsidRPr="002D11C5">
        <w:rPr>
          <w:sz w:val="22"/>
          <w:szCs w:val="22"/>
        </w:rPr>
        <w:t xml:space="preserve">“Sobre o </w:t>
      </w:r>
      <w:r>
        <w:rPr>
          <w:sz w:val="22"/>
          <w:szCs w:val="22"/>
        </w:rPr>
        <w:t>cumprimento da Lei 2517 de 30 de agosto de 2000, que dispõe sobre a criação de cargos de Professor de Educação Especial</w:t>
      </w:r>
      <w:r w:rsidRPr="002D11C5">
        <w:rPr>
          <w:sz w:val="22"/>
          <w:szCs w:val="22"/>
        </w:rPr>
        <w:t>”.</w:t>
      </w:r>
    </w:p>
    <w:p w:rsidR="00175767" w:rsidRPr="002D11C5" w:rsidRDefault="00175767">
      <w:pPr>
        <w:pStyle w:val="Recuodecorpodetexto3"/>
        <w:rPr>
          <w:b/>
          <w:bCs/>
          <w:sz w:val="22"/>
          <w:szCs w:val="22"/>
        </w:rPr>
      </w:pPr>
    </w:p>
    <w:p w:rsidR="00175767" w:rsidRPr="002D11C5" w:rsidRDefault="00175767">
      <w:pPr>
        <w:pStyle w:val="Recuodecorpodetexto3"/>
        <w:rPr>
          <w:b/>
          <w:bCs/>
          <w:sz w:val="22"/>
          <w:szCs w:val="22"/>
        </w:rPr>
      </w:pPr>
    </w:p>
    <w:p w:rsidR="00175767" w:rsidRDefault="00175767" w:rsidP="00311E70">
      <w:pPr>
        <w:pStyle w:val="NormalWeb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2D11C5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2D11C5">
        <w:rPr>
          <w:rFonts w:ascii="Bookman Old Style" w:hAnsi="Bookman Old Style"/>
          <w:bCs/>
          <w:sz w:val="22"/>
          <w:szCs w:val="22"/>
        </w:rPr>
        <w:t xml:space="preserve">que, </w:t>
      </w:r>
      <w:r>
        <w:rPr>
          <w:rFonts w:ascii="Bookman Old Style" w:hAnsi="Bookman Old Style"/>
          <w:bCs/>
          <w:sz w:val="22"/>
          <w:szCs w:val="22"/>
        </w:rPr>
        <w:t>esta lei criou dez (10) cargos de Professor de Educação Especial no quadro do magistério,</w:t>
      </w:r>
    </w:p>
    <w:p w:rsidR="00175767" w:rsidRDefault="00175767" w:rsidP="00311E70">
      <w:pPr>
        <w:pStyle w:val="NormalWeb"/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:rsidR="00175767" w:rsidRDefault="00175767" w:rsidP="00311E70">
      <w:pPr>
        <w:pStyle w:val="NormalWeb"/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:rsidR="00175767" w:rsidRPr="002D11C5" w:rsidRDefault="00175767" w:rsidP="00311E70">
      <w:pPr>
        <w:pStyle w:val="NormalWeb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ab/>
      </w:r>
      <w:r w:rsidRPr="002D11C5">
        <w:rPr>
          <w:rFonts w:ascii="Bookman Old Style" w:hAnsi="Bookman Old Style"/>
          <w:sz w:val="22"/>
          <w:szCs w:val="22"/>
        </w:rPr>
        <w:tab/>
      </w:r>
      <w:r w:rsidRPr="002D11C5">
        <w:rPr>
          <w:rFonts w:ascii="Bookman Old Style" w:hAnsi="Bookman Old Style"/>
          <w:b/>
          <w:bCs/>
          <w:sz w:val="22"/>
          <w:szCs w:val="22"/>
        </w:rPr>
        <w:t>REQUEIRO</w:t>
      </w:r>
      <w:r w:rsidRPr="002D11C5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175767" w:rsidRPr="002D11C5" w:rsidRDefault="00175767" w:rsidP="00311E70">
      <w:pPr>
        <w:rPr>
          <w:rFonts w:ascii="Bookman Old Style" w:hAnsi="Bookman Old Style"/>
          <w:sz w:val="22"/>
          <w:szCs w:val="22"/>
        </w:rPr>
      </w:pPr>
    </w:p>
    <w:p w:rsidR="00175767" w:rsidRPr="002D11C5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 – Quantos professores de Educação Especial estão contratados na rede pública Municipal?</w:t>
      </w:r>
      <w:r w:rsidRPr="002D11C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E quem são os professores? </w:t>
      </w:r>
      <w:r w:rsidRPr="002D11C5">
        <w:rPr>
          <w:rFonts w:ascii="Bookman Old Style" w:hAnsi="Bookman Old Style"/>
          <w:sz w:val="22"/>
          <w:szCs w:val="22"/>
        </w:rPr>
        <w:t xml:space="preserve">  </w:t>
      </w:r>
    </w:p>
    <w:p w:rsidR="00175767" w:rsidRPr="002D11C5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75767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 xml:space="preserve">2 </w:t>
      </w:r>
      <w:r>
        <w:rPr>
          <w:rFonts w:ascii="Bookman Old Style" w:hAnsi="Bookman Old Style"/>
          <w:sz w:val="22"/>
          <w:szCs w:val="22"/>
        </w:rPr>
        <w:t>– Foi feito algum estudo ou pesquisa para levantar a quantidade necessária de professores de Educação Especial no Município?</w:t>
      </w:r>
      <w:r w:rsidRPr="002D11C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Considerando a demanda de alunos com necessidade Especiais.</w:t>
      </w:r>
    </w:p>
    <w:p w:rsidR="00175767" w:rsidRPr="002D11C5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75767" w:rsidRPr="002D11C5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75767" w:rsidRPr="002D11C5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 xml:space="preserve">3 </w:t>
      </w:r>
      <w:r>
        <w:rPr>
          <w:rFonts w:ascii="Bookman Old Style" w:hAnsi="Bookman Old Style"/>
          <w:sz w:val="22"/>
          <w:szCs w:val="22"/>
        </w:rPr>
        <w:t>– Se a resposta for positiva quantos?</w:t>
      </w:r>
    </w:p>
    <w:p w:rsidR="00175767" w:rsidRPr="002D11C5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75767" w:rsidRPr="002D11C5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D11C5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– Foi feito concurso público nos últimos anos para a contratação destes profissionais? Quantos foram chamados?</w:t>
      </w:r>
    </w:p>
    <w:p w:rsidR="00175767" w:rsidRPr="002D11C5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75767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Pr="002D11C5">
        <w:rPr>
          <w:rFonts w:ascii="Bookman Old Style" w:hAnsi="Bookman Old Style"/>
          <w:sz w:val="22"/>
          <w:szCs w:val="22"/>
        </w:rPr>
        <w:t xml:space="preserve"> - Outras informações pertinentes.</w:t>
      </w:r>
    </w:p>
    <w:p w:rsidR="00175767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75767" w:rsidRPr="002D11C5" w:rsidRDefault="00175767" w:rsidP="00311E7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75767" w:rsidRPr="002D11C5" w:rsidRDefault="00175767" w:rsidP="00311E70">
      <w:pPr>
        <w:pStyle w:val="Recuodecorpodetexto3"/>
        <w:rPr>
          <w:sz w:val="22"/>
          <w:szCs w:val="22"/>
        </w:rPr>
      </w:pPr>
    </w:p>
    <w:p w:rsidR="00175767" w:rsidRPr="002D11C5" w:rsidRDefault="00175767" w:rsidP="00311E70">
      <w:pPr>
        <w:pStyle w:val="Recuodecorpodetexto3"/>
        <w:ind w:firstLine="0"/>
        <w:rPr>
          <w:sz w:val="22"/>
          <w:szCs w:val="22"/>
        </w:rPr>
      </w:pPr>
    </w:p>
    <w:p w:rsidR="00175767" w:rsidRPr="002D11C5" w:rsidRDefault="00175767" w:rsidP="00311E70">
      <w:pPr>
        <w:pStyle w:val="Recuodecorpodetexto3"/>
        <w:rPr>
          <w:sz w:val="22"/>
          <w:szCs w:val="22"/>
        </w:rPr>
      </w:pPr>
      <w:r w:rsidRPr="002D11C5">
        <w:rPr>
          <w:sz w:val="22"/>
          <w:szCs w:val="22"/>
        </w:rPr>
        <w:t>Plenário “Dr. Tancredo Neves”, em 1</w:t>
      </w:r>
      <w:r>
        <w:rPr>
          <w:sz w:val="22"/>
          <w:szCs w:val="22"/>
        </w:rPr>
        <w:t>8</w:t>
      </w:r>
      <w:r w:rsidRPr="002D11C5">
        <w:rPr>
          <w:sz w:val="22"/>
          <w:szCs w:val="22"/>
        </w:rPr>
        <w:t xml:space="preserve"> de março de 2009.</w:t>
      </w:r>
    </w:p>
    <w:p w:rsidR="00175767" w:rsidRPr="00B9789D" w:rsidRDefault="00175767">
      <w:pPr>
        <w:pStyle w:val="Ttulo2"/>
      </w:pPr>
    </w:p>
    <w:p w:rsidR="00175767" w:rsidRPr="00B9789D" w:rsidRDefault="00175767" w:rsidP="00311E70"/>
    <w:p w:rsidR="00175767" w:rsidRPr="00B9789D" w:rsidRDefault="00175767" w:rsidP="00311E70">
      <w:pPr>
        <w:rPr>
          <w:rFonts w:ascii="Bookman Old Style" w:hAnsi="Bookman Old Style"/>
        </w:rPr>
      </w:pPr>
    </w:p>
    <w:p w:rsidR="00175767" w:rsidRPr="00B9789D" w:rsidRDefault="00175767">
      <w:pPr>
        <w:pStyle w:val="Ttulo2"/>
      </w:pPr>
      <w:r w:rsidRPr="00B9789D">
        <w:t>ADEMIR DA SILVA</w:t>
      </w:r>
    </w:p>
    <w:p w:rsidR="00175767" w:rsidRPr="00B9789D" w:rsidRDefault="0017576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B9789D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70" w:rsidRDefault="00311E70">
      <w:r>
        <w:separator/>
      </w:r>
    </w:p>
  </w:endnote>
  <w:endnote w:type="continuationSeparator" w:id="0">
    <w:p w:rsidR="00311E70" w:rsidRDefault="0031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70" w:rsidRDefault="00311E70">
      <w:r>
        <w:separator/>
      </w:r>
    </w:p>
  </w:footnote>
  <w:footnote w:type="continuationSeparator" w:id="0">
    <w:p w:rsidR="00311E70" w:rsidRDefault="0031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5767"/>
    <w:rsid w:val="001D1394"/>
    <w:rsid w:val="00311E70"/>
    <w:rsid w:val="003D3AA8"/>
    <w:rsid w:val="004C67DE"/>
    <w:rsid w:val="00886CF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7576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17576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7576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7576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17576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1757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