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</w:t>
      </w:r>
      <w:r w:rsidR="00040BAB">
        <w:rPr>
          <w:rFonts w:ascii="Arial" w:hAnsi="Arial" w:cs="Arial"/>
          <w:sz w:val="24"/>
          <w:szCs w:val="24"/>
        </w:rPr>
        <w:t xml:space="preserve"> Tabajaras, nº 75</w:t>
      </w:r>
      <w:r w:rsidR="00A5763B">
        <w:rPr>
          <w:rFonts w:ascii="Arial" w:hAnsi="Arial" w:cs="Arial"/>
          <w:sz w:val="24"/>
          <w:szCs w:val="24"/>
        </w:rPr>
        <w:t>, no bairro São Francisco.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 Rua</w:t>
      </w:r>
      <w:r w:rsidR="00040BAB">
        <w:rPr>
          <w:rFonts w:ascii="Arial" w:hAnsi="Arial" w:cs="Arial"/>
          <w:sz w:val="24"/>
          <w:szCs w:val="24"/>
        </w:rPr>
        <w:t xml:space="preserve"> </w:t>
      </w:r>
      <w:r w:rsidR="00040BAB">
        <w:rPr>
          <w:rFonts w:ascii="Arial" w:hAnsi="Arial" w:cs="Arial"/>
          <w:sz w:val="24"/>
          <w:szCs w:val="24"/>
        </w:rPr>
        <w:t>Tabajaras, nº 75, no bairro São Francisco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0f4d1a1be1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AB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e3b942-6324-4fcb-9847-1ed8e1f149cf.png" Id="R3892bf35938848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e3b942-6324-4fcb-9847-1ed8e1f149cf.png" Id="R640f4d1a1be1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2016-01-29T14:14:00Z</dcterms:created>
  <dcterms:modified xsi:type="dcterms:W3CDTF">2016-02-01T16:34:00Z</dcterms:modified>
</cp:coreProperties>
</file>