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17C0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tapa-buracos”</w:t>
      </w:r>
      <w:r>
        <w:rPr>
          <w:rFonts w:ascii="Arial" w:hAnsi="Arial" w:cs="Arial"/>
          <w:sz w:val="24"/>
          <w:szCs w:val="24"/>
        </w:rPr>
        <w:t xml:space="preserve"> na Rua do Chá, em frete ao nº 560</w:t>
      </w:r>
      <w:r w:rsidR="008A18CB">
        <w:rPr>
          <w:rFonts w:ascii="Arial" w:hAnsi="Arial" w:cs="Arial"/>
          <w:sz w:val="24"/>
          <w:szCs w:val="24"/>
        </w:rPr>
        <w:t>, Jd.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</w:t>
      </w:r>
      <w:r w:rsidR="00017C0A">
        <w:rPr>
          <w:rFonts w:ascii="Arial" w:hAnsi="Arial" w:cs="Arial"/>
          <w:bCs/>
          <w:sz w:val="24"/>
          <w:szCs w:val="24"/>
        </w:rPr>
        <w:t>uracos” na Rua do Chá, em frente ao nº560 Jd.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7C0A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017C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2A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2A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2A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045733e9cf45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0A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71905"/>
    <w:rsid w:val="00705ABB"/>
    <w:rsid w:val="008A18CB"/>
    <w:rsid w:val="00922015"/>
    <w:rsid w:val="009F196D"/>
    <w:rsid w:val="00A35AE9"/>
    <w:rsid w:val="00A71CAF"/>
    <w:rsid w:val="00A9035B"/>
    <w:rsid w:val="00AE702A"/>
    <w:rsid w:val="00CD613B"/>
    <w:rsid w:val="00CF7F49"/>
    <w:rsid w:val="00D26CB3"/>
    <w:rsid w:val="00E72A3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8149b5-c440-4b76-a97e-3ee07cc3cb8f.png" Id="R2e65a502fa3c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8149b5-c440-4b76-a97e-3ee07cc3cb8f.png" Id="R8c045733e9cf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</cp:revision>
  <cp:lastPrinted>2013-01-24T12:50:00Z</cp:lastPrinted>
  <dcterms:created xsi:type="dcterms:W3CDTF">2016-01-26T12:58:00Z</dcterms:created>
  <dcterms:modified xsi:type="dcterms:W3CDTF">2016-01-26T12:58:00Z</dcterms:modified>
</cp:coreProperties>
</file>