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troca de lâmpada na Rua </w:t>
      </w:r>
      <w:r>
        <w:rPr>
          <w:rFonts w:ascii="Arial" w:hAnsi="Arial" w:cs="Arial"/>
          <w:sz w:val="24"/>
          <w:szCs w:val="24"/>
        </w:rPr>
        <w:t xml:space="preserve">da Prata, 1304,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, proceda a troca de lâmpada na Rua da Prata, 1304,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unícipes</w:t>
      </w:r>
      <w:r>
        <w:rPr>
          <w:rFonts w:ascii="Arial" w:hAnsi="Arial" w:cs="Arial"/>
          <w:sz w:val="24"/>
          <w:szCs w:val="24"/>
        </w:rPr>
        <w:t xml:space="preserve"> procuraram esse vereador</w:t>
      </w:r>
      <w:r>
        <w:rPr>
          <w:rFonts w:ascii="Arial" w:hAnsi="Arial" w:cs="Arial"/>
          <w:sz w:val="24"/>
          <w:szCs w:val="24"/>
        </w:rPr>
        <w:t xml:space="preserve"> solicitando essa providencia, pois, da forma que se encontra o local está escuro causando transtornos e insegurança aos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69" w:rsidRDefault="00407769">
      <w:r>
        <w:separator/>
      </w:r>
    </w:p>
  </w:endnote>
  <w:endnote w:type="continuationSeparator" w:id="0">
    <w:p w:rsidR="00407769" w:rsidRDefault="0040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69" w:rsidRDefault="00407769">
      <w:r>
        <w:separator/>
      </w:r>
    </w:p>
  </w:footnote>
  <w:footnote w:type="continuationSeparator" w:id="0">
    <w:p w:rsidR="00407769" w:rsidRDefault="00407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f414f556a544ae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46A23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F5D92"/>
    <w:rsid w:val="00705ABB"/>
    <w:rsid w:val="007C4580"/>
    <w:rsid w:val="007D6BE4"/>
    <w:rsid w:val="009014A3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C1198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6aecb5d-5d54-45d6-8de6-b7d08c24ee04.png" Id="R52fb6677eb3048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6aecb5d-5d54-45d6-8de6-b7d08c24ee04.png" Id="R0f414f556a544a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2016-01-29T17:36:00Z</dcterms:created>
  <dcterms:modified xsi:type="dcterms:W3CDTF">2016-01-29T17:36:00Z</dcterms:modified>
</cp:coreProperties>
</file>