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Rua </w:t>
      </w:r>
      <w:r w:rsidR="0007440B">
        <w:rPr>
          <w:rFonts w:ascii="Arial" w:hAnsi="Arial" w:cs="Arial"/>
          <w:sz w:val="24"/>
          <w:szCs w:val="24"/>
        </w:rPr>
        <w:t>Espanha, nº 737 e 870</w:t>
      </w:r>
      <w:r w:rsidR="00021317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07440B">
        <w:rPr>
          <w:rFonts w:ascii="Arial" w:hAnsi="Arial" w:cs="Arial"/>
          <w:sz w:val="24"/>
          <w:szCs w:val="24"/>
        </w:rPr>
        <w:t>Jardim Europa</w:t>
      </w:r>
      <w:r w:rsidR="0002131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B4578D">
        <w:rPr>
          <w:rFonts w:ascii="Arial" w:hAnsi="Arial" w:cs="Arial"/>
          <w:sz w:val="24"/>
          <w:szCs w:val="24"/>
        </w:rPr>
        <w:t>Rua</w:t>
      </w:r>
      <w:r w:rsidR="0007440B">
        <w:rPr>
          <w:rFonts w:ascii="Arial" w:hAnsi="Arial" w:cs="Arial"/>
          <w:sz w:val="24"/>
          <w:szCs w:val="24"/>
        </w:rPr>
        <w:t xml:space="preserve"> </w:t>
      </w:r>
      <w:r w:rsidR="0007440B">
        <w:rPr>
          <w:rFonts w:ascii="Arial" w:hAnsi="Arial" w:cs="Arial"/>
          <w:sz w:val="24"/>
          <w:szCs w:val="24"/>
        </w:rPr>
        <w:t>Espanha, nº 737 e 870, no bairro Jardim Europa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1D14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</w:t>
      </w:r>
      <w:r w:rsidR="001D14FA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7440B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1614F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ccd04ad257487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440B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14FA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578D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6267e3-52b6-45df-a802-754ec5ed60b5.png" Id="R2122780af32540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6267e3-52b6-45df-a802-754ec5ed60b5.png" Id="Rc0ccd04ad25748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7</cp:revision>
  <cp:lastPrinted>2013-01-24T12:50:00Z</cp:lastPrinted>
  <dcterms:created xsi:type="dcterms:W3CDTF">2015-12-15T17:11:00Z</dcterms:created>
  <dcterms:modified xsi:type="dcterms:W3CDTF">2016-01-26T16:47:00Z</dcterms:modified>
</cp:coreProperties>
</file>