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</w:t>
      </w:r>
      <w:r w:rsidR="00D9697A">
        <w:rPr>
          <w:rFonts w:ascii="Arial" w:hAnsi="Arial" w:cs="Arial"/>
          <w:sz w:val="24"/>
          <w:szCs w:val="24"/>
        </w:rPr>
        <w:t xml:space="preserve"> limpeza e r</w:t>
      </w:r>
      <w:r w:rsidR="00231496">
        <w:rPr>
          <w:rFonts w:ascii="Arial" w:hAnsi="Arial" w:cs="Arial"/>
          <w:sz w:val="24"/>
          <w:szCs w:val="24"/>
        </w:rPr>
        <w:t>oçagem no entorno</w:t>
      </w:r>
      <w:r w:rsidR="00D9697A">
        <w:rPr>
          <w:rFonts w:ascii="Arial" w:hAnsi="Arial" w:cs="Arial"/>
          <w:sz w:val="24"/>
          <w:szCs w:val="24"/>
        </w:rPr>
        <w:t xml:space="preserve"> e dependências</w:t>
      </w:r>
      <w:r w:rsidR="00231496">
        <w:rPr>
          <w:rFonts w:ascii="Arial" w:hAnsi="Arial" w:cs="Arial"/>
          <w:sz w:val="24"/>
          <w:szCs w:val="24"/>
        </w:rPr>
        <w:t xml:space="preserve"> d</w:t>
      </w:r>
      <w:r w:rsidR="00C42CB4">
        <w:rPr>
          <w:rFonts w:ascii="Arial" w:hAnsi="Arial" w:cs="Arial"/>
          <w:sz w:val="24"/>
          <w:szCs w:val="24"/>
        </w:rPr>
        <w:t>o 2º DP, localizado na Avenida da Indústria</w:t>
      </w:r>
      <w:r w:rsidR="00D9697A">
        <w:rPr>
          <w:rFonts w:ascii="Arial" w:hAnsi="Arial" w:cs="Arial"/>
          <w:sz w:val="24"/>
          <w:szCs w:val="24"/>
        </w:rPr>
        <w:t xml:space="preserve">, no Jardim </w:t>
      </w:r>
      <w:r w:rsidR="00C42CB4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42CB4">
        <w:rPr>
          <w:rFonts w:ascii="Arial" w:hAnsi="Arial" w:cs="Arial"/>
          <w:sz w:val="24"/>
          <w:szCs w:val="24"/>
        </w:rPr>
        <w:t>a limpeza e roçagem no entorno e dependências do 2º DP, localizado na Avenida da Indústria, no Jardim Pérola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42CB4">
        <w:rPr>
          <w:rFonts w:ascii="Arial" w:hAnsi="Arial" w:cs="Arial"/>
        </w:rPr>
        <w:t>a limpeza e roçagem no entorno e dependências do 2º DP, localizado na Avenida da Indústria, no Jardim Pérola</w:t>
      </w:r>
      <w:r w:rsidR="00C42CB4">
        <w:rPr>
          <w:rFonts w:ascii="Arial" w:hAnsi="Arial" w:cs="Arial"/>
        </w:rPr>
        <w:t>. Tal pedido se faz necessário, uma vez que o mato no local se encontra alto, o que está ocasionando o aparecimento de bichos peçonhentos e insetos nas casas vizinhas ao 2º DP.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97A">
        <w:rPr>
          <w:rFonts w:ascii="Arial" w:hAnsi="Arial" w:cs="Arial"/>
          <w:sz w:val="24"/>
          <w:szCs w:val="24"/>
        </w:rPr>
        <w:t>2</w:t>
      </w:r>
      <w:r w:rsidR="00C42CB4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9697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a9384866d4447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42CB4"/>
    <w:rsid w:val="00CD613B"/>
    <w:rsid w:val="00CF7F49"/>
    <w:rsid w:val="00D26CB3"/>
    <w:rsid w:val="00D9697A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e5210d-337a-419f-af95-9cde6c8f48cb.png" Id="R1a5513ae82be43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e5210d-337a-419f-af95-9cde6c8f48cb.png" Id="R7ba9384866d4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2016-01-22T13:29:00Z</dcterms:modified>
</cp:coreProperties>
</file>