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E72921">
        <w:rPr>
          <w:rFonts w:ascii="Arial" w:hAnsi="Arial" w:cs="Arial"/>
          <w:sz w:val="24"/>
          <w:szCs w:val="24"/>
        </w:rPr>
        <w:t xml:space="preserve">Avenida da </w:t>
      </w:r>
      <w:proofErr w:type="gramStart"/>
      <w:r w:rsidR="00E72921">
        <w:rPr>
          <w:rFonts w:ascii="Arial" w:hAnsi="Arial" w:cs="Arial"/>
          <w:sz w:val="24"/>
          <w:szCs w:val="24"/>
        </w:rPr>
        <w:t>Industria</w:t>
      </w:r>
      <w:proofErr w:type="gramEnd"/>
      <w:r w:rsidR="00E72921">
        <w:rPr>
          <w:rFonts w:ascii="Arial" w:hAnsi="Arial" w:cs="Arial"/>
          <w:sz w:val="24"/>
          <w:szCs w:val="24"/>
        </w:rPr>
        <w:t xml:space="preserve"> </w:t>
      </w:r>
      <w:r w:rsidR="00E72921">
        <w:rPr>
          <w:rFonts w:ascii="Arial" w:hAnsi="Arial" w:cs="Arial"/>
          <w:sz w:val="24"/>
          <w:szCs w:val="24"/>
        </w:rPr>
        <w:t xml:space="preserve">esquina </w:t>
      </w:r>
      <w:r w:rsidR="00E72921">
        <w:rPr>
          <w:rFonts w:ascii="Arial" w:hAnsi="Arial" w:cs="Arial"/>
          <w:sz w:val="24"/>
          <w:szCs w:val="24"/>
        </w:rPr>
        <w:t>com a Rua Limite, no bairro Jardim Pérola.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E72921">
        <w:rPr>
          <w:rFonts w:ascii="Arial" w:hAnsi="Arial" w:cs="Arial"/>
          <w:sz w:val="24"/>
          <w:szCs w:val="24"/>
        </w:rPr>
        <w:t xml:space="preserve">Avenida da </w:t>
      </w:r>
      <w:proofErr w:type="gramStart"/>
      <w:r w:rsidR="00E72921">
        <w:rPr>
          <w:rFonts w:ascii="Arial" w:hAnsi="Arial" w:cs="Arial"/>
          <w:sz w:val="24"/>
          <w:szCs w:val="24"/>
        </w:rPr>
        <w:t>Industria</w:t>
      </w:r>
      <w:proofErr w:type="gramEnd"/>
      <w:r w:rsidR="00E72921">
        <w:rPr>
          <w:rFonts w:ascii="Arial" w:hAnsi="Arial" w:cs="Arial"/>
          <w:sz w:val="24"/>
          <w:szCs w:val="24"/>
        </w:rPr>
        <w:t xml:space="preserve"> esquina com a Rua Limite, no bairro Jardim Pérola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2921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72921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F2" w:rsidRDefault="00C553F2">
      <w:r>
        <w:separator/>
      </w:r>
    </w:p>
  </w:endnote>
  <w:endnote w:type="continuationSeparator" w:id="0">
    <w:p w:rsidR="00C553F2" w:rsidRDefault="00C5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F2" w:rsidRDefault="00C553F2">
      <w:r>
        <w:separator/>
      </w:r>
    </w:p>
  </w:footnote>
  <w:footnote w:type="continuationSeparator" w:id="0">
    <w:p w:rsidR="00C553F2" w:rsidRDefault="00C5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8d568b1627427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2921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e3a826-eb60-4b88-8df9-b90690737355.png" Id="Ra35380df149d43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e3a826-eb60-4b88-8df9-b90690737355.png" Id="Rb78d568b162742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2016-01-20T16:29:00Z</dcterms:created>
  <dcterms:modified xsi:type="dcterms:W3CDTF">2016-01-20T16:29:00Z</dcterms:modified>
</cp:coreProperties>
</file>