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D0946">
        <w:rPr>
          <w:rFonts w:ascii="Arial" w:hAnsi="Arial" w:cs="Arial"/>
          <w:sz w:val="24"/>
          <w:szCs w:val="24"/>
        </w:rPr>
        <w:t>Indaiá</w:t>
      </w:r>
      <w:r w:rsidR="00663C79">
        <w:rPr>
          <w:rFonts w:ascii="Arial" w:hAnsi="Arial" w:cs="Arial"/>
          <w:sz w:val="24"/>
          <w:szCs w:val="24"/>
        </w:rPr>
        <w:t xml:space="preserve"> com a</w:t>
      </w:r>
      <w:r w:rsidR="008F2CC7">
        <w:rPr>
          <w:rFonts w:ascii="Arial" w:hAnsi="Arial" w:cs="Arial"/>
          <w:sz w:val="24"/>
          <w:szCs w:val="24"/>
        </w:rPr>
        <w:t xml:space="preserve"> Rua </w:t>
      </w:r>
      <w:r w:rsidR="006D0946">
        <w:rPr>
          <w:rFonts w:ascii="Arial" w:hAnsi="Arial" w:cs="Arial"/>
          <w:sz w:val="24"/>
          <w:szCs w:val="24"/>
        </w:rPr>
        <w:t>Itaúna</w:t>
      </w:r>
      <w:r w:rsidR="00663C79">
        <w:rPr>
          <w:rFonts w:ascii="Arial" w:hAnsi="Arial" w:cs="Arial"/>
          <w:sz w:val="24"/>
          <w:szCs w:val="24"/>
        </w:rPr>
        <w:t xml:space="preserve">, </w:t>
      </w:r>
      <w:r w:rsidR="0086756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</w:t>
      </w:r>
      <w:r w:rsidR="006469E2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6469E2"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6469E2">
      <w:pPr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</w:t>
      </w:r>
      <w:r w:rsidR="00961D2F">
        <w:rPr>
          <w:rFonts w:ascii="Arial" w:hAnsi="Arial" w:cs="Arial"/>
          <w:sz w:val="24"/>
          <w:szCs w:val="24"/>
        </w:rPr>
        <w:t xml:space="preserve"> Rua</w:t>
      </w:r>
      <w:r w:rsidR="006D0946">
        <w:rPr>
          <w:rFonts w:ascii="Arial" w:hAnsi="Arial" w:cs="Arial"/>
          <w:sz w:val="24"/>
          <w:szCs w:val="24"/>
        </w:rPr>
        <w:t xml:space="preserve"> Indaiá com a Rua </w:t>
      </w:r>
      <w:r w:rsidR="006469E2">
        <w:rPr>
          <w:rFonts w:ascii="Arial" w:hAnsi="Arial" w:cs="Arial"/>
          <w:sz w:val="24"/>
          <w:szCs w:val="24"/>
        </w:rPr>
        <w:t xml:space="preserve">Itaúna, no bairro Jardim </w:t>
      </w:r>
      <w:proofErr w:type="spellStart"/>
      <w:r w:rsidR="006469E2">
        <w:rPr>
          <w:rFonts w:ascii="Arial" w:hAnsi="Arial" w:cs="Arial"/>
          <w:sz w:val="24"/>
          <w:szCs w:val="24"/>
        </w:rPr>
        <w:t>Batagim</w:t>
      </w:r>
      <w:bookmarkStart w:id="0" w:name="_GoBack"/>
      <w:bookmarkEnd w:id="0"/>
      <w:proofErr w:type="spellEnd"/>
      <w:r w:rsidR="008F2CC7">
        <w:rPr>
          <w:rFonts w:ascii="Arial" w:hAnsi="Arial" w:cs="Arial"/>
          <w:sz w:val="24"/>
          <w:szCs w:val="24"/>
        </w:rPr>
        <w:t>,</w:t>
      </w:r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663C79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7" w:rsidRDefault="00223D57">
      <w:r>
        <w:separator/>
      </w:r>
    </w:p>
  </w:endnote>
  <w:endnote w:type="continuationSeparator" w:id="0">
    <w:p w:rsidR="00223D57" w:rsidRDefault="002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7" w:rsidRDefault="00223D57">
      <w:r>
        <w:separator/>
      </w:r>
    </w:p>
  </w:footnote>
  <w:footnote w:type="continuationSeparator" w:id="0">
    <w:p w:rsidR="00223D57" w:rsidRDefault="0022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77c93aa8274c9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469E2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D0946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566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1D2F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49973d-8087-4788-b814-e6fe902c6bdf.png" Id="R8f2581a2952045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49973d-8087-4788-b814-e6fe902c6bdf.png" Id="R9377c93aa8274c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2013-01-24T12:50:00Z</cp:lastPrinted>
  <dcterms:created xsi:type="dcterms:W3CDTF">2016-01-15T12:10:00Z</dcterms:created>
  <dcterms:modified xsi:type="dcterms:W3CDTF">2016-01-19T19:22:00Z</dcterms:modified>
</cp:coreProperties>
</file>