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na</w:t>
      </w:r>
      <w:proofErr w:type="gramStart"/>
      <w:r w:rsidR="00445B0A">
        <w:rPr>
          <w:rFonts w:ascii="Arial" w:hAnsi="Arial" w:cs="Arial"/>
          <w:sz w:val="24"/>
          <w:szCs w:val="24"/>
        </w:rPr>
        <w:t xml:space="preserve"> </w:t>
      </w:r>
      <w:r w:rsidR="00E81803">
        <w:rPr>
          <w:rFonts w:ascii="Arial" w:hAnsi="Arial" w:cs="Arial"/>
          <w:sz w:val="24"/>
          <w:szCs w:val="24"/>
        </w:rPr>
        <w:t xml:space="preserve"> </w:t>
      </w:r>
      <w:proofErr w:type="gramEnd"/>
      <w:r w:rsidR="00E81803">
        <w:rPr>
          <w:rFonts w:ascii="Arial" w:hAnsi="Arial" w:cs="Arial"/>
          <w:sz w:val="24"/>
          <w:szCs w:val="24"/>
        </w:rPr>
        <w:t>Avenida Anhanguera</w:t>
      </w:r>
      <w:r w:rsidR="00F07306">
        <w:rPr>
          <w:rFonts w:ascii="Arial" w:hAnsi="Arial" w:cs="Arial"/>
          <w:sz w:val="24"/>
          <w:szCs w:val="24"/>
        </w:rPr>
        <w:t xml:space="preserve">, próximo ao nº 274, </w:t>
      </w:r>
      <w:r>
        <w:rPr>
          <w:rFonts w:ascii="Arial" w:hAnsi="Arial" w:cs="Arial"/>
          <w:sz w:val="24"/>
          <w:szCs w:val="24"/>
        </w:rPr>
        <w:t>no bairro</w:t>
      </w:r>
      <w:r w:rsidR="00E81803">
        <w:rPr>
          <w:rFonts w:ascii="Arial" w:hAnsi="Arial" w:cs="Arial"/>
          <w:sz w:val="24"/>
          <w:szCs w:val="24"/>
        </w:rPr>
        <w:t xml:space="preserve"> </w:t>
      </w:r>
      <w:r w:rsidR="0081390A">
        <w:rPr>
          <w:rFonts w:ascii="Arial" w:hAnsi="Arial" w:cs="Arial"/>
          <w:sz w:val="24"/>
          <w:szCs w:val="24"/>
        </w:rPr>
        <w:t>Jardim Conceição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>com oper</w:t>
      </w:r>
      <w:r w:rsidR="006E25AE">
        <w:rPr>
          <w:rFonts w:ascii="Arial" w:hAnsi="Arial" w:cs="Arial"/>
          <w:sz w:val="24"/>
          <w:szCs w:val="24"/>
        </w:rPr>
        <w:t>ação Tapa Buracos</w:t>
      </w:r>
      <w:r w:rsidRPr="00B70457">
        <w:rPr>
          <w:rFonts w:ascii="Arial" w:hAnsi="Arial" w:cs="Arial"/>
          <w:sz w:val="24"/>
          <w:szCs w:val="24"/>
        </w:rPr>
        <w:t xml:space="preserve"> na</w:t>
      </w:r>
      <w:r w:rsidR="00E81803">
        <w:rPr>
          <w:rFonts w:ascii="Arial" w:hAnsi="Arial" w:cs="Arial"/>
          <w:sz w:val="24"/>
          <w:szCs w:val="24"/>
        </w:rPr>
        <w:t xml:space="preserve"> Avenida </w:t>
      </w:r>
      <w:proofErr w:type="gramStart"/>
      <w:r w:rsidR="00E81803">
        <w:rPr>
          <w:rFonts w:ascii="Arial" w:hAnsi="Arial" w:cs="Arial"/>
          <w:sz w:val="24"/>
          <w:szCs w:val="24"/>
        </w:rPr>
        <w:t>Anhanguera</w:t>
      </w:r>
      <w:r w:rsidR="00F07306">
        <w:rPr>
          <w:rFonts w:ascii="Arial" w:hAnsi="Arial" w:cs="Arial"/>
          <w:sz w:val="24"/>
          <w:szCs w:val="24"/>
        </w:rPr>
        <w:t xml:space="preserve"> ,</w:t>
      </w:r>
      <w:proofErr w:type="gramEnd"/>
      <w:r w:rsidR="00F07306">
        <w:rPr>
          <w:rFonts w:ascii="Arial" w:hAnsi="Arial" w:cs="Arial"/>
          <w:sz w:val="24"/>
          <w:szCs w:val="24"/>
        </w:rPr>
        <w:t xml:space="preserve"> próximo ao nº 274 ,</w:t>
      </w:r>
      <w:r w:rsidR="00E81803">
        <w:rPr>
          <w:rFonts w:ascii="Arial" w:hAnsi="Arial" w:cs="Arial"/>
          <w:sz w:val="24"/>
          <w:szCs w:val="24"/>
        </w:rPr>
        <w:t xml:space="preserve"> no bairro </w:t>
      </w:r>
      <w:r w:rsidR="0081390A">
        <w:rPr>
          <w:rFonts w:ascii="Arial" w:hAnsi="Arial" w:cs="Arial"/>
          <w:sz w:val="24"/>
          <w:szCs w:val="24"/>
        </w:rPr>
        <w:t>Jardim Conceição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</w:t>
      </w:r>
      <w:r w:rsidR="006E25AE">
        <w:rPr>
          <w:rFonts w:ascii="Arial" w:hAnsi="Arial" w:cs="Arial"/>
          <w:sz w:val="24"/>
          <w:szCs w:val="24"/>
        </w:rPr>
        <w:t>que 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6E25AE">
        <w:rPr>
          <w:rFonts w:ascii="Arial" w:hAnsi="Arial" w:cs="Arial"/>
          <w:sz w:val="24"/>
          <w:szCs w:val="24"/>
        </w:rPr>
        <w:t xml:space="preserve"> referida</w:t>
      </w:r>
      <w:r>
        <w:rPr>
          <w:rFonts w:ascii="Arial" w:hAnsi="Arial" w:cs="Arial"/>
          <w:sz w:val="24"/>
          <w:szCs w:val="24"/>
        </w:rPr>
        <w:t xml:space="preserve">, </w:t>
      </w:r>
      <w:r w:rsidR="006E25AE">
        <w:rPr>
          <w:rFonts w:ascii="Arial" w:hAnsi="Arial" w:cs="Arial"/>
          <w:sz w:val="24"/>
          <w:szCs w:val="24"/>
        </w:rPr>
        <w:t>apresenta</w:t>
      </w:r>
      <w:r>
        <w:rPr>
          <w:rFonts w:ascii="Arial" w:hAnsi="Arial" w:cs="Arial"/>
          <w:sz w:val="24"/>
          <w:szCs w:val="24"/>
        </w:rPr>
        <w:t xml:space="preserve"> vários buracos</w:t>
      </w:r>
      <w:r w:rsidR="006E25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fato este que prejudica as condições de tráfego</w:t>
      </w:r>
      <w:r w:rsidR="006E25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1803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3D" w:rsidRDefault="00B4653D">
      <w:r>
        <w:separator/>
      </w:r>
    </w:p>
  </w:endnote>
  <w:endnote w:type="continuationSeparator" w:id="0">
    <w:p w:rsidR="00B4653D" w:rsidRDefault="00B4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3D" w:rsidRDefault="00B4653D">
      <w:r>
        <w:separator/>
      </w:r>
    </w:p>
  </w:footnote>
  <w:footnote w:type="continuationSeparator" w:id="0">
    <w:p w:rsidR="00B4653D" w:rsidRDefault="00B4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9b8f5de783411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5B0A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5AE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653D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08d80d-4d0d-4671-932f-4ab4fcc689d6.png" Id="R03dd8b74e08543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08d80d-4d0d-4671-932f-4ab4fcc689d6.png" Id="Reb9b8f5de78341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7</cp:revision>
  <cp:lastPrinted>2013-01-24T12:50:00Z</cp:lastPrinted>
  <dcterms:created xsi:type="dcterms:W3CDTF">2016-01-13T12:01:00Z</dcterms:created>
  <dcterms:modified xsi:type="dcterms:W3CDTF">2016-01-19T17:39:00Z</dcterms:modified>
</cp:coreProperties>
</file>