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>, na Rua</w:t>
      </w:r>
      <w:r w:rsidR="002E4E32">
        <w:rPr>
          <w:rFonts w:ascii="Arial" w:hAnsi="Arial" w:cs="Arial"/>
          <w:sz w:val="24"/>
          <w:szCs w:val="24"/>
        </w:rPr>
        <w:t xml:space="preserve"> </w:t>
      </w:r>
      <w:r w:rsidR="00B94236">
        <w:rPr>
          <w:rFonts w:ascii="Arial" w:hAnsi="Arial" w:cs="Arial"/>
          <w:sz w:val="24"/>
          <w:szCs w:val="24"/>
        </w:rPr>
        <w:t xml:space="preserve">dos Girassóis esquina com a Rua </w:t>
      </w:r>
      <w:r w:rsidR="002E4E32">
        <w:rPr>
          <w:rFonts w:ascii="Arial" w:hAnsi="Arial" w:cs="Arial"/>
          <w:sz w:val="24"/>
          <w:szCs w:val="24"/>
        </w:rPr>
        <w:t xml:space="preserve">Calil </w:t>
      </w:r>
      <w:proofErr w:type="spellStart"/>
      <w:r w:rsidR="002E4E32">
        <w:rPr>
          <w:rFonts w:ascii="Arial" w:hAnsi="Arial" w:cs="Arial"/>
          <w:sz w:val="24"/>
          <w:szCs w:val="24"/>
        </w:rPr>
        <w:t>Baruque</w:t>
      </w:r>
      <w:proofErr w:type="spellEnd"/>
      <w:r w:rsidR="008F2CC7">
        <w:rPr>
          <w:rFonts w:ascii="Arial" w:hAnsi="Arial" w:cs="Arial"/>
          <w:sz w:val="24"/>
          <w:szCs w:val="24"/>
        </w:rPr>
        <w:t>,</w:t>
      </w:r>
      <w:r w:rsidRPr="001C5C77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 xml:space="preserve">bairro </w:t>
      </w:r>
      <w:r w:rsidR="002E4E32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2E4E32"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B94236">
        <w:rPr>
          <w:rFonts w:ascii="Arial" w:hAnsi="Arial" w:cs="Arial"/>
          <w:sz w:val="24"/>
          <w:szCs w:val="24"/>
        </w:rPr>
        <w:t xml:space="preserve">Rua dos Girassóis esquina com a Rua Calil </w:t>
      </w:r>
      <w:proofErr w:type="spellStart"/>
      <w:r w:rsidR="00B94236">
        <w:rPr>
          <w:rFonts w:ascii="Arial" w:hAnsi="Arial" w:cs="Arial"/>
          <w:sz w:val="24"/>
          <w:szCs w:val="24"/>
        </w:rPr>
        <w:t>Baruque</w:t>
      </w:r>
      <w:bookmarkStart w:id="0" w:name="_GoBack"/>
      <w:bookmarkEnd w:id="0"/>
      <w:proofErr w:type="spellEnd"/>
      <w:r w:rsidR="002E4E32">
        <w:rPr>
          <w:rFonts w:ascii="Arial" w:hAnsi="Arial" w:cs="Arial"/>
          <w:sz w:val="24"/>
          <w:szCs w:val="24"/>
        </w:rPr>
        <w:t>,</w:t>
      </w:r>
      <w:r w:rsidR="002E4E32" w:rsidRPr="001C5C77">
        <w:rPr>
          <w:rFonts w:ascii="Arial" w:hAnsi="Arial" w:cs="Arial"/>
          <w:sz w:val="24"/>
          <w:szCs w:val="24"/>
        </w:rPr>
        <w:t xml:space="preserve"> no </w:t>
      </w:r>
      <w:r w:rsidR="002E4E32">
        <w:rPr>
          <w:rFonts w:ascii="Arial" w:hAnsi="Arial" w:cs="Arial"/>
          <w:sz w:val="24"/>
          <w:szCs w:val="24"/>
        </w:rPr>
        <w:t xml:space="preserve">bairro Vila </w:t>
      </w:r>
      <w:proofErr w:type="spellStart"/>
      <w:r w:rsidR="002E4E32">
        <w:rPr>
          <w:rFonts w:ascii="Arial" w:hAnsi="Arial" w:cs="Arial"/>
          <w:sz w:val="24"/>
          <w:szCs w:val="24"/>
        </w:rPr>
        <w:t>Linópoli</w:t>
      </w:r>
      <w:r w:rsidR="002E4E32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2E4E32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7B" w:rsidRDefault="00F05C7B">
      <w:r>
        <w:separator/>
      </w:r>
    </w:p>
  </w:endnote>
  <w:endnote w:type="continuationSeparator" w:id="0">
    <w:p w:rsidR="00F05C7B" w:rsidRDefault="00F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7B" w:rsidRDefault="00F05C7B">
      <w:r>
        <w:separator/>
      </w:r>
    </w:p>
  </w:footnote>
  <w:footnote w:type="continuationSeparator" w:id="0">
    <w:p w:rsidR="00F05C7B" w:rsidRDefault="00F05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7d3b15fc1d4e9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4E32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A2E65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423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5C7B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3dcb40-8cce-463f-a06f-2206656921c3.png" Id="R65a4fadeb0644c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3dcb40-8cce-463f-a06f-2206656921c3.png" Id="Rf67d3b15fc1d4e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2016-01-18T17:02:00Z</dcterms:created>
  <dcterms:modified xsi:type="dcterms:W3CDTF">2016-01-18T17:02:00Z</dcterms:modified>
</cp:coreProperties>
</file>