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B0F" w:rsidRDefault="00736B0F" w:rsidP="00BB2F4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739/09</w:t>
      </w:r>
    </w:p>
    <w:p w:rsidR="00736B0F" w:rsidRDefault="00736B0F" w:rsidP="00BB2F4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36B0F" w:rsidRDefault="00736B0F" w:rsidP="00BB2F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36B0F" w:rsidRDefault="00736B0F" w:rsidP="00BB2F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36B0F" w:rsidRDefault="00736B0F" w:rsidP="00BB2F41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de roçagem e limpeza na Rua México atrás das casas, no fundo e entorno da EMEFEI Prof.ª Antonia Dagmar de A. Rosolen, no Bairro Jardim Sartori”. </w:t>
      </w: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 </w:t>
      </w:r>
      <w:r w:rsidRPr="00AE6F01">
        <w:rPr>
          <w:rFonts w:ascii="Bookman Old Style" w:hAnsi="Bookman Old Style"/>
          <w:sz w:val="24"/>
          <w:szCs w:val="24"/>
        </w:rPr>
        <w:t>à possibilidade de ro</w:t>
      </w:r>
      <w:r>
        <w:rPr>
          <w:rFonts w:ascii="Bookman Old Style" w:hAnsi="Bookman Old Style"/>
          <w:sz w:val="24"/>
          <w:szCs w:val="24"/>
        </w:rPr>
        <w:t>ç</w:t>
      </w:r>
      <w:r w:rsidRPr="00AE6F01">
        <w:rPr>
          <w:rFonts w:ascii="Bookman Old Style" w:hAnsi="Bookman Old Style"/>
          <w:sz w:val="24"/>
          <w:szCs w:val="24"/>
        </w:rPr>
        <w:t>agem e limpeza na Rua México atrás das casas, no fundo e entorno da EMEFEI Prof.ª Antonia Dagmar de A. Rosolen</w:t>
      </w:r>
      <w:r>
        <w:rPr>
          <w:rFonts w:ascii="Bookman Old Style" w:hAnsi="Bookman Old Style"/>
          <w:sz w:val="24"/>
          <w:szCs w:val="24"/>
        </w:rPr>
        <w:t>, no Bairro Jardim Sartori (foto anexa);</w:t>
      </w:r>
    </w:p>
    <w:p w:rsidR="00736B0F" w:rsidRDefault="00736B0F" w:rsidP="00BB2F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mato está alto e assim proporcionando proliferação de animais peçonhentos, e</w:t>
      </w:r>
    </w:p>
    <w:p w:rsidR="00736B0F" w:rsidRDefault="00736B0F" w:rsidP="00BB2F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está sendo jogado lixo no terreno, atrás da EMEFEI,</w:t>
      </w: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9E6433">
        <w:rPr>
          <w:rFonts w:ascii="Bookman Old Style" w:hAnsi="Bookman Old Style"/>
          <w:sz w:val="24"/>
          <w:szCs w:val="24"/>
        </w:rPr>
        <w:t>à possibilidade de ro</w:t>
      </w:r>
      <w:r>
        <w:rPr>
          <w:rFonts w:ascii="Bookman Old Style" w:hAnsi="Bookman Old Style"/>
          <w:sz w:val="24"/>
          <w:szCs w:val="24"/>
        </w:rPr>
        <w:t>ç</w:t>
      </w:r>
      <w:r w:rsidRPr="009E6433">
        <w:rPr>
          <w:rFonts w:ascii="Bookman Old Style" w:hAnsi="Bookman Old Style"/>
          <w:sz w:val="24"/>
          <w:szCs w:val="24"/>
        </w:rPr>
        <w:t>agem e limpeza na Rua México atrás das casas, no fundo e entorno da EMEFEI Prof.ª Antonia Dagmar de A. Rosolen</w:t>
      </w:r>
      <w:r>
        <w:rPr>
          <w:rFonts w:ascii="Bookman Old Style" w:hAnsi="Bookman Old Style"/>
          <w:sz w:val="24"/>
          <w:szCs w:val="24"/>
        </w:rPr>
        <w:t>, no Bairro Jardim Sartori.</w:t>
      </w: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</w:t>
      </w:r>
    </w:p>
    <w:p w:rsidR="00736B0F" w:rsidRDefault="00736B0F" w:rsidP="00BB2F41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23 de março de 2009.</w:t>
      </w:r>
    </w:p>
    <w:p w:rsidR="00736B0F" w:rsidRDefault="00736B0F" w:rsidP="00BB2F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36B0F" w:rsidRDefault="00736B0F" w:rsidP="00BB2F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736B0F" w:rsidRDefault="00736B0F" w:rsidP="00BB2F4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736B0F" w:rsidRDefault="00736B0F" w:rsidP="00BB2F41"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736B0F" w:rsidRDefault="00736B0F" w:rsidP="00BB2F41"/>
    <w:p w:rsidR="00736B0F" w:rsidRDefault="00736B0F" w:rsidP="00BB2F41"/>
    <w:p w:rsidR="00736B0F" w:rsidRDefault="00736B0F" w:rsidP="00BB2F41">
      <w:pPr>
        <w:pStyle w:val="Ttulo"/>
        <w:rPr>
          <w:szCs w:val="24"/>
        </w:rPr>
      </w:pPr>
      <w:r>
        <w:rPr>
          <w:szCs w:val="24"/>
        </w:rPr>
        <w:t>REQUERIMENTO Nº 739/09</w:t>
      </w:r>
    </w:p>
    <w:p w:rsidR="00736B0F" w:rsidRDefault="00736B0F" w:rsidP="00BB2F4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36B0F" w:rsidRDefault="00736B0F" w:rsidP="00BB2F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36B0F" w:rsidRDefault="00736B0F" w:rsidP="00BB2F41">
      <w:pPr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736B0F">
        <w:trPr>
          <w:jc w:val="center"/>
        </w:trPr>
        <w:tc>
          <w:tcPr>
            <w:tcW w:w="4489" w:type="dxa"/>
          </w:tcPr>
          <w:p w:rsidR="00736B0F" w:rsidRDefault="00736B0F" w:rsidP="00BB2F41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6825C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5pt;height:185pt">
                  <v:imagedata r:id="rId6" o:title="DSC01302"/>
                </v:shape>
              </w:pict>
            </w:r>
          </w:p>
        </w:tc>
        <w:tc>
          <w:tcPr>
            <w:tcW w:w="4489" w:type="dxa"/>
          </w:tcPr>
          <w:p w:rsidR="00736B0F" w:rsidRPr="006825C2" w:rsidRDefault="00736B0F" w:rsidP="00BB2F41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6825C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5pt;height:185pt">
                  <v:imagedata r:id="rId7" o:title="DSC01297"/>
                </v:shape>
              </w:pict>
            </w:r>
          </w:p>
        </w:tc>
      </w:tr>
      <w:tr w:rsidR="00736B0F">
        <w:trPr>
          <w:jc w:val="center"/>
        </w:trPr>
        <w:tc>
          <w:tcPr>
            <w:tcW w:w="8978" w:type="dxa"/>
            <w:gridSpan w:val="2"/>
          </w:tcPr>
          <w:p w:rsidR="00736B0F" w:rsidRDefault="00736B0F" w:rsidP="00BB2F4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736B0F" w:rsidRDefault="00736B0F" w:rsidP="00BB2F4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825C2">
              <w:rPr>
                <w:rFonts w:ascii="Bookman Old Style" w:hAnsi="Bookman Old Style"/>
                <w:sz w:val="24"/>
                <w:szCs w:val="24"/>
              </w:rPr>
              <w:t>“Quanto à possibilidade de roçagem e limpeza na Rua México atrás das casas, no fundo e entorno da EMEFEI Prof.ª Antonia Dagmar de A. Rosolen</w:t>
            </w:r>
            <w:r>
              <w:rPr>
                <w:rFonts w:ascii="Bookman Old Style" w:hAnsi="Bookman Old Style"/>
                <w:sz w:val="24"/>
                <w:szCs w:val="24"/>
              </w:rPr>
              <w:t>”.</w:t>
            </w:r>
          </w:p>
          <w:p w:rsidR="00736B0F" w:rsidRPr="006825C2" w:rsidRDefault="00736B0F" w:rsidP="00BB2F4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36B0F">
        <w:trPr>
          <w:jc w:val="center"/>
        </w:trPr>
        <w:tc>
          <w:tcPr>
            <w:tcW w:w="4489" w:type="dxa"/>
          </w:tcPr>
          <w:p w:rsidR="00736B0F" w:rsidRDefault="00736B0F" w:rsidP="00BB2F41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061DD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7" type="#_x0000_t75" style="width:246pt;height:185pt">
                  <v:imagedata r:id="rId8" o:title="DSC01299"/>
                </v:shape>
              </w:pict>
            </w:r>
          </w:p>
        </w:tc>
        <w:tc>
          <w:tcPr>
            <w:tcW w:w="4489" w:type="dxa"/>
          </w:tcPr>
          <w:p w:rsidR="00736B0F" w:rsidRPr="00061DD7" w:rsidRDefault="00736B0F" w:rsidP="00BB2F41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061DD7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8" type="#_x0000_t75" style="width:246pt;height:185pt">
                  <v:imagedata r:id="rId9" o:title="Cópia de DSC01295"/>
                </v:shape>
              </w:pict>
            </w:r>
          </w:p>
        </w:tc>
      </w:tr>
    </w:tbl>
    <w:p w:rsidR="00736B0F" w:rsidRDefault="00736B0F" w:rsidP="00BB2F4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36B0F" w:rsidRDefault="00736B0F" w:rsidP="00736B0F">
      <w:pPr>
        <w:jc w:val="center"/>
      </w:pPr>
      <w:r w:rsidRPr="00061DD7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>3</w:t>
      </w:r>
      <w:r w:rsidRPr="00061DD7">
        <w:rPr>
          <w:rFonts w:ascii="Bookman Old Style" w:hAnsi="Bookman Old Style"/>
          <w:sz w:val="24"/>
          <w:szCs w:val="24"/>
        </w:rPr>
        <w:t>/3/2009</w:t>
      </w:r>
    </w:p>
    <w:p w:rsidR="00736B0F" w:rsidRDefault="00736B0F" w:rsidP="00BB2F41"/>
    <w:p w:rsidR="00736B0F" w:rsidRDefault="00736B0F" w:rsidP="00BB2F41"/>
    <w:p w:rsidR="00736B0F" w:rsidRDefault="00736B0F"/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F41" w:rsidRDefault="00BB2F41">
      <w:r>
        <w:separator/>
      </w:r>
    </w:p>
  </w:endnote>
  <w:endnote w:type="continuationSeparator" w:id="0">
    <w:p w:rsidR="00BB2F41" w:rsidRDefault="00BB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F41" w:rsidRDefault="00BB2F41">
      <w:r>
        <w:separator/>
      </w:r>
    </w:p>
  </w:footnote>
  <w:footnote w:type="continuationSeparator" w:id="0">
    <w:p w:rsidR="00BB2F41" w:rsidRDefault="00BB2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7EEE"/>
    <w:rsid w:val="00736B0F"/>
    <w:rsid w:val="009F196D"/>
    <w:rsid w:val="00A9035B"/>
    <w:rsid w:val="00BB2F4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36B0F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36B0F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736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