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2ED" w:rsidRPr="00AE7312" w:rsidRDefault="00F822ED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>REQUERIMENTO Nº</w:t>
      </w:r>
      <w:r>
        <w:rPr>
          <w:rFonts w:ascii="Bookman Old Style" w:hAnsi="Bookman Old Style"/>
          <w:sz w:val="24"/>
        </w:rPr>
        <w:t xml:space="preserve"> 761</w:t>
      </w:r>
      <w:r w:rsidRPr="00AE7312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9</w:t>
      </w:r>
    </w:p>
    <w:p w:rsidR="00F822ED" w:rsidRPr="00AE7312" w:rsidRDefault="00F822ED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>De Providências</w:t>
      </w:r>
    </w:p>
    <w:p w:rsidR="00F822ED" w:rsidRPr="00AE7312" w:rsidRDefault="00F822E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F822ED" w:rsidRDefault="00F822ED">
      <w:pPr>
        <w:ind w:left="4680"/>
        <w:rPr>
          <w:rFonts w:ascii="Bookman Old Style" w:hAnsi="Bookman Old Style"/>
          <w:b/>
          <w:szCs w:val="28"/>
          <w:u w:val="single"/>
        </w:rPr>
      </w:pPr>
      <w:r>
        <w:rPr>
          <w:rFonts w:ascii="Bookman Old Style" w:hAnsi="Bookman Old Style"/>
          <w:b/>
          <w:szCs w:val="28"/>
          <w:u w:val="single"/>
        </w:rPr>
        <w:t xml:space="preserve">  </w:t>
      </w:r>
    </w:p>
    <w:p w:rsidR="00F822ED" w:rsidRPr="00AE7312" w:rsidRDefault="00F822E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F822ED" w:rsidRPr="00AE7312" w:rsidRDefault="00F822ED" w:rsidP="002C4051">
      <w:pPr>
        <w:pStyle w:val="Recuodecorpodetexto"/>
      </w:pPr>
      <w:r w:rsidRPr="00AE7312">
        <w:t>“</w:t>
      </w:r>
      <w:r>
        <w:t>Quanto à cobertura da quadra da EMEFEI ‘Vereador José Luiz Gomes da Silva’ (Zelo), localizada na Rua Benedito Santos Ferreira, n°420, no bairro Conjunto Habitacional dos Trabalhadores”</w:t>
      </w:r>
      <w:r w:rsidRPr="00AE7312">
        <w:t>.</w:t>
      </w:r>
    </w:p>
    <w:p w:rsidR="00F822ED" w:rsidRPr="00AE7312" w:rsidRDefault="00F822ED">
      <w:pPr>
        <w:jc w:val="both"/>
        <w:rPr>
          <w:rFonts w:ascii="Bookman Old Style" w:hAnsi="Bookman Old Style"/>
          <w:szCs w:val="28"/>
        </w:rPr>
      </w:pPr>
    </w:p>
    <w:p w:rsidR="00F822ED" w:rsidRDefault="00F822ED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F822ED" w:rsidRPr="00AE7312" w:rsidRDefault="00F822ED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F822ED" w:rsidRPr="00AE7312" w:rsidRDefault="00F822ED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F822ED" w:rsidRDefault="00F822ED" w:rsidP="002C4051">
      <w:pPr>
        <w:ind w:firstLine="1440"/>
        <w:jc w:val="both"/>
        <w:rPr>
          <w:rFonts w:ascii="Bookman Old Style" w:hAnsi="Bookman Old Style"/>
        </w:rPr>
      </w:pP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 Mesa, na forma regimental, após ouvido o Plenário, oficiar ao senhor Prefeito </w:t>
      </w:r>
      <w:r w:rsidRPr="00F55C5C">
        <w:rPr>
          <w:rFonts w:ascii="Bookman Old Style" w:hAnsi="Bookman Old Style"/>
        </w:rPr>
        <w:t xml:space="preserve">Municipal, solicitando-lhe providências junto ao setor competente, no sentido de proceder </w:t>
      </w:r>
      <w:r w:rsidRPr="002628AD">
        <w:rPr>
          <w:rFonts w:ascii="Bookman Old Style" w:hAnsi="Bookman Old Style"/>
        </w:rPr>
        <w:t>quanto à cobertura da quadra da EMEFEI ‘Vereador José Luiz Gomes da Silva’ (Zelo), localizada na Rua Benedito Santos Ferreira, n°420, no bairro Conjunto Habitacional dos Trabalhadores.</w:t>
      </w:r>
    </w:p>
    <w:p w:rsidR="00F822ED" w:rsidRDefault="00F822ED" w:rsidP="002C4051">
      <w:pPr>
        <w:ind w:firstLine="1440"/>
        <w:jc w:val="both"/>
        <w:rPr>
          <w:rFonts w:ascii="Bookman Old Style" w:hAnsi="Bookman Old Style"/>
        </w:rPr>
      </w:pPr>
    </w:p>
    <w:p w:rsidR="00F822ED" w:rsidRPr="00735D47" w:rsidRDefault="00F822ED" w:rsidP="002C4051">
      <w:pPr>
        <w:ind w:firstLine="1440"/>
        <w:jc w:val="both"/>
        <w:rPr>
          <w:rFonts w:ascii="Bookman Old Style" w:hAnsi="Bookman Old Style"/>
        </w:rPr>
      </w:pPr>
    </w:p>
    <w:p w:rsidR="00F822ED" w:rsidRPr="00E9317B" w:rsidRDefault="00F822ED" w:rsidP="002C405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referida escola não possui cobertura na quadra, expondo as crianças ao sol e nos dias de chuva, os alunos não podem praticar atividade física. </w:t>
      </w:r>
    </w:p>
    <w:p w:rsidR="00F822ED" w:rsidRPr="00AE7312" w:rsidRDefault="00F822ED" w:rsidP="002C4051">
      <w:pPr>
        <w:ind w:firstLine="1440"/>
        <w:jc w:val="both"/>
        <w:rPr>
          <w:rFonts w:ascii="Bookman Old Style" w:hAnsi="Bookman Old Style"/>
        </w:rPr>
      </w:pPr>
      <w:r w:rsidRPr="00AE7312">
        <w:rPr>
          <w:rFonts w:ascii="Bookman Old Style" w:hAnsi="Bookman Old Style"/>
        </w:rPr>
        <w:t xml:space="preserve">  </w:t>
      </w:r>
    </w:p>
    <w:p w:rsidR="00F822ED" w:rsidRPr="00AE7312" w:rsidRDefault="00F822ED">
      <w:pPr>
        <w:ind w:firstLine="1440"/>
        <w:jc w:val="both"/>
        <w:rPr>
          <w:rFonts w:ascii="Bookman Old Style" w:hAnsi="Bookman Old Style"/>
          <w:szCs w:val="28"/>
        </w:rPr>
      </w:pPr>
    </w:p>
    <w:p w:rsidR="00F822ED" w:rsidRDefault="00F822ED">
      <w:pPr>
        <w:ind w:firstLine="1440"/>
        <w:jc w:val="both"/>
        <w:rPr>
          <w:rFonts w:ascii="Bookman Old Style" w:hAnsi="Bookman Old Style"/>
          <w:szCs w:val="28"/>
        </w:rPr>
      </w:pPr>
    </w:p>
    <w:p w:rsidR="00F822ED" w:rsidRPr="00AE7312" w:rsidRDefault="00F822ED">
      <w:pPr>
        <w:ind w:firstLine="1440"/>
        <w:jc w:val="both"/>
        <w:rPr>
          <w:rFonts w:ascii="Bookman Old Style" w:hAnsi="Bookman Old Style"/>
          <w:szCs w:val="28"/>
        </w:rPr>
      </w:pPr>
    </w:p>
    <w:p w:rsidR="00F822ED" w:rsidRPr="00AE7312" w:rsidRDefault="00F822ED">
      <w:pPr>
        <w:ind w:firstLine="1440"/>
        <w:jc w:val="both"/>
        <w:rPr>
          <w:rFonts w:ascii="Bookman Old Style" w:hAnsi="Bookman Old Style"/>
          <w:szCs w:val="28"/>
        </w:rPr>
      </w:pPr>
    </w:p>
    <w:p w:rsidR="00F822ED" w:rsidRPr="00AE7312" w:rsidRDefault="00F822ED" w:rsidP="002C4051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 xml:space="preserve">Plenário “Dr. Tancredo Neves”, em </w:t>
      </w:r>
      <w:r>
        <w:rPr>
          <w:rFonts w:ascii="Bookman Old Style" w:hAnsi="Bookman Old Style"/>
          <w:szCs w:val="28"/>
        </w:rPr>
        <w:t>31 de março de 2009.</w:t>
      </w:r>
    </w:p>
    <w:p w:rsidR="00F822ED" w:rsidRDefault="00F822ED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F822ED" w:rsidRDefault="00F822ED">
      <w:pPr>
        <w:jc w:val="both"/>
        <w:rPr>
          <w:rFonts w:ascii="Bookman Old Style" w:hAnsi="Bookman Old Style"/>
          <w:b/>
          <w:szCs w:val="28"/>
        </w:rPr>
      </w:pPr>
    </w:p>
    <w:p w:rsidR="00F822ED" w:rsidRDefault="00F822ED">
      <w:pPr>
        <w:jc w:val="both"/>
        <w:rPr>
          <w:rFonts w:ascii="Bookman Old Style" w:hAnsi="Bookman Old Style"/>
          <w:b/>
          <w:szCs w:val="28"/>
        </w:rPr>
      </w:pPr>
    </w:p>
    <w:p w:rsidR="00F822ED" w:rsidRPr="00AE7312" w:rsidRDefault="00F822ED">
      <w:pPr>
        <w:jc w:val="both"/>
        <w:rPr>
          <w:rFonts w:ascii="Bookman Old Style" w:hAnsi="Bookman Old Style"/>
          <w:b/>
          <w:szCs w:val="28"/>
        </w:rPr>
      </w:pPr>
    </w:p>
    <w:p w:rsidR="00F822ED" w:rsidRPr="00AE7312" w:rsidRDefault="00F822ED">
      <w:pPr>
        <w:jc w:val="both"/>
        <w:rPr>
          <w:rFonts w:ascii="Bookman Old Style" w:hAnsi="Bookman Old Style"/>
          <w:b/>
          <w:szCs w:val="28"/>
        </w:rPr>
      </w:pPr>
    </w:p>
    <w:p w:rsidR="00F822ED" w:rsidRPr="00AE7312" w:rsidRDefault="00F822ED">
      <w:pPr>
        <w:pStyle w:val="Ttulo1"/>
      </w:pPr>
      <w:r w:rsidRPr="00AE7312">
        <w:t>ADEMIR DA SILVA</w:t>
      </w:r>
    </w:p>
    <w:p w:rsidR="00F822ED" w:rsidRPr="00AE7312" w:rsidRDefault="00F822ED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051" w:rsidRDefault="002C4051">
      <w:r>
        <w:separator/>
      </w:r>
    </w:p>
  </w:endnote>
  <w:endnote w:type="continuationSeparator" w:id="0">
    <w:p w:rsidR="002C4051" w:rsidRDefault="002C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051" w:rsidRDefault="002C4051">
      <w:r>
        <w:separator/>
      </w:r>
    </w:p>
  </w:footnote>
  <w:footnote w:type="continuationSeparator" w:id="0">
    <w:p w:rsidR="002C4051" w:rsidRDefault="002C4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C4051"/>
    <w:rsid w:val="003D3AA8"/>
    <w:rsid w:val="004C67DE"/>
    <w:rsid w:val="00650857"/>
    <w:rsid w:val="009F196D"/>
    <w:rsid w:val="00A9035B"/>
    <w:rsid w:val="00CD613B"/>
    <w:rsid w:val="00F8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F822ED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822ED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F822ED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F822ED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