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 xml:space="preserve">que proceda a melhoria da sinalização de parada obrigatória “PARE”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do solo, </w:t>
      </w:r>
      <w:r w:rsidR="00A53F89">
        <w:rPr>
          <w:rFonts w:ascii="Arial" w:hAnsi="Arial" w:cs="Arial"/>
          <w:sz w:val="24"/>
          <w:szCs w:val="24"/>
        </w:rPr>
        <w:t xml:space="preserve">na </w:t>
      </w:r>
      <w:r w:rsidRPr="001C5C77">
        <w:rPr>
          <w:rFonts w:ascii="Arial" w:hAnsi="Arial" w:cs="Arial"/>
          <w:sz w:val="24"/>
          <w:szCs w:val="24"/>
        </w:rPr>
        <w:t xml:space="preserve">Rua </w:t>
      </w:r>
      <w:r w:rsidR="00A53F89">
        <w:rPr>
          <w:rFonts w:ascii="Arial" w:hAnsi="Arial" w:cs="Arial"/>
          <w:sz w:val="24"/>
          <w:szCs w:val="24"/>
        </w:rPr>
        <w:t>Manaus</w:t>
      </w:r>
      <w:r w:rsidRPr="001C5C77">
        <w:rPr>
          <w:rFonts w:ascii="Arial" w:hAnsi="Arial" w:cs="Arial"/>
          <w:sz w:val="24"/>
          <w:szCs w:val="24"/>
        </w:rPr>
        <w:t xml:space="preserve"> esquina com </w:t>
      </w:r>
      <w:r w:rsidR="00A53F89">
        <w:rPr>
          <w:rFonts w:ascii="Arial" w:hAnsi="Arial" w:cs="Arial"/>
          <w:sz w:val="24"/>
          <w:szCs w:val="24"/>
        </w:rPr>
        <w:t xml:space="preserve">Avenida Pedroso, </w:t>
      </w:r>
      <w:r w:rsidRPr="001C5C77">
        <w:rPr>
          <w:rFonts w:ascii="Arial" w:hAnsi="Arial" w:cs="Arial"/>
          <w:sz w:val="24"/>
          <w:szCs w:val="24"/>
        </w:rPr>
        <w:t xml:space="preserve">no </w:t>
      </w:r>
      <w:r>
        <w:rPr>
          <w:rFonts w:ascii="Arial" w:hAnsi="Arial" w:cs="Arial"/>
          <w:sz w:val="24"/>
          <w:szCs w:val="24"/>
        </w:rPr>
        <w:t xml:space="preserve">bairro </w:t>
      </w:r>
      <w:r w:rsidR="00A53F89">
        <w:rPr>
          <w:rFonts w:ascii="Arial" w:hAnsi="Arial" w:cs="Arial"/>
          <w:sz w:val="24"/>
          <w:szCs w:val="24"/>
        </w:rPr>
        <w:t>Planalto do Sol.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proceda a melhoria da sinalização de parada obrigatória “PARE” do solo</w:t>
      </w:r>
      <w:r w:rsidR="00A53F8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A53F89">
        <w:rPr>
          <w:rFonts w:ascii="Arial" w:hAnsi="Arial" w:cs="Arial"/>
          <w:sz w:val="24"/>
          <w:szCs w:val="24"/>
        </w:rPr>
        <w:t xml:space="preserve">na </w:t>
      </w:r>
      <w:r w:rsidR="00A53F89" w:rsidRPr="001C5C77">
        <w:rPr>
          <w:rFonts w:ascii="Arial" w:hAnsi="Arial" w:cs="Arial"/>
          <w:sz w:val="24"/>
          <w:szCs w:val="24"/>
        </w:rPr>
        <w:t xml:space="preserve">Rua </w:t>
      </w:r>
      <w:r w:rsidR="00A53F89">
        <w:rPr>
          <w:rFonts w:ascii="Arial" w:hAnsi="Arial" w:cs="Arial"/>
          <w:sz w:val="24"/>
          <w:szCs w:val="24"/>
        </w:rPr>
        <w:t>Manaus</w:t>
      </w:r>
      <w:r w:rsidR="00A53F89" w:rsidRPr="001C5C77">
        <w:rPr>
          <w:rFonts w:ascii="Arial" w:hAnsi="Arial" w:cs="Arial"/>
          <w:sz w:val="24"/>
          <w:szCs w:val="24"/>
        </w:rPr>
        <w:t xml:space="preserve"> esquina com </w:t>
      </w:r>
      <w:r w:rsidR="00A53F89">
        <w:rPr>
          <w:rFonts w:ascii="Arial" w:hAnsi="Arial" w:cs="Arial"/>
          <w:sz w:val="24"/>
          <w:szCs w:val="24"/>
        </w:rPr>
        <w:t xml:space="preserve">Avenida Pedroso, </w:t>
      </w:r>
      <w:r w:rsidR="00A53F89" w:rsidRPr="001C5C77">
        <w:rPr>
          <w:rFonts w:ascii="Arial" w:hAnsi="Arial" w:cs="Arial"/>
          <w:sz w:val="24"/>
          <w:szCs w:val="24"/>
        </w:rPr>
        <w:t xml:space="preserve">no </w:t>
      </w:r>
      <w:r w:rsidR="00A53F89">
        <w:rPr>
          <w:rFonts w:ascii="Arial" w:hAnsi="Arial" w:cs="Arial"/>
          <w:sz w:val="24"/>
          <w:szCs w:val="24"/>
        </w:rPr>
        <w:t>bairro Planalto do Sol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53F89">
        <w:rPr>
          <w:rFonts w:ascii="Arial" w:hAnsi="Arial" w:cs="Arial"/>
          <w:sz w:val="24"/>
          <w:szCs w:val="24"/>
        </w:rPr>
        <w:t>13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A53F89">
        <w:rPr>
          <w:rFonts w:ascii="Arial" w:hAnsi="Arial" w:cs="Arial"/>
          <w:sz w:val="24"/>
          <w:szCs w:val="24"/>
        </w:rPr>
        <w:t>janeiro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E48" w:rsidRDefault="004F7E48">
      <w:r>
        <w:separator/>
      </w:r>
    </w:p>
  </w:endnote>
  <w:endnote w:type="continuationSeparator" w:id="0">
    <w:p w:rsidR="004F7E48" w:rsidRDefault="004F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E48" w:rsidRDefault="004F7E48">
      <w:r>
        <w:separator/>
      </w:r>
    </w:p>
  </w:footnote>
  <w:footnote w:type="continuationSeparator" w:id="0">
    <w:p w:rsidR="004F7E48" w:rsidRDefault="004F7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2039b5eca394033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53F8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f5b2b89-524e-49e9-a9cb-a1d9882a6358.png" Id="R730aa73192ec435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f5b2b89-524e-49e9-a9cb-a1d9882a6358.png" Id="R22039b5eca39403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2016-01-13T18:17:00Z</dcterms:created>
  <dcterms:modified xsi:type="dcterms:W3CDTF">2016-01-13T18:17:00Z</dcterms:modified>
</cp:coreProperties>
</file>