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F7" w:rsidRPr="00033DC9" w:rsidRDefault="009C7FF7" w:rsidP="001F1DF7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>REQUERIMENTO Nº</w:t>
      </w:r>
      <w:r>
        <w:rPr>
          <w:szCs w:val="24"/>
        </w:rPr>
        <w:t xml:space="preserve"> 767</w:t>
      </w:r>
      <w:r w:rsidRPr="00033DC9">
        <w:rPr>
          <w:szCs w:val="24"/>
        </w:rPr>
        <w:t>/09</w:t>
      </w:r>
    </w:p>
    <w:p w:rsidR="009C7FF7" w:rsidRPr="00033DC9" w:rsidRDefault="009C7FF7" w:rsidP="001F1DF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9C7FF7" w:rsidRPr="00033DC9" w:rsidRDefault="009C7FF7" w:rsidP="001F1DF7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9C7FF7" w:rsidRPr="00033DC9" w:rsidRDefault="009C7FF7" w:rsidP="001F1DF7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retirada de 2 (duas) árvores localizadas na Avenida da Saudade esquina com a Rua Bahia, próximo ao Colégio Anglo na Vila Grego</w:t>
      </w:r>
      <w:r w:rsidRPr="00033DC9">
        <w:rPr>
          <w:szCs w:val="24"/>
        </w:rPr>
        <w:t>”.</w:t>
      </w:r>
    </w:p>
    <w:p w:rsidR="009C7FF7" w:rsidRPr="00033DC9" w:rsidRDefault="009C7FF7" w:rsidP="001F1DF7">
      <w:pPr>
        <w:pStyle w:val="Recuodecorpodetexto"/>
        <w:ind w:left="0"/>
        <w:rPr>
          <w:szCs w:val="24"/>
        </w:rPr>
      </w:pPr>
    </w:p>
    <w:p w:rsidR="009C7FF7" w:rsidRPr="00033DC9" w:rsidRDefault="009C7FF7" w:rsidP="001F1DF7">
      <w:pPr>
        <w:jc w:val="both"/>
        <w:rPr>
          <w:rFonts w:ascii="Bookman Old Style" w:hAnsi="Bookman Old Style"/>
          <w:sz w:val="24"/>
          <w:szCs w:val="24"/>
        </w:rPr>
      </w:pPr>
    </w:p>
    <w:p w:rsidR="009C7FF7" w:rsidRDefault="009C7FF7" w:rsidP="001F1DF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</w:t>
      </w:r>
      <w:r>
        <w:rPr>
          <w:rFonts w:ascii="Bookman Old Style" w:hAnsi="Bookman Old Style"/>
          <w:sz w:val="24"/>
          <w:szCs w:val="24"/>
        </w:rPr>
        <w:t xml:space="preserve"> as árvores estão em contato com a rede elétrica, e segundo os moradores em dias chuvosos e de muito vento o fornecimento de energia elétrica acaba sendo interrompido devido a esse fato.</w:t>
      </w:r>
    </w:p>
    <w:p w:rsidR="009C7FF7" w:rsidRDefault="009C7FF7" w:rsidP="001F1DF7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C7FF7" w:rsidRPr="00D5400C" w:rsidRDefault="009C7FF7" w:rsidP="001F1DF7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Ocorre</w:t>
      </w:r>
      <w:r w:rsidRPr="00D5400C">
        <w:rPr>
          <w:rFonts w:ascii="Bookman Old Style" w:hAnsi="Bookman Old Style"/>
          <w:sz w:val="24"/>
          <w:szCs w:val="24"/>
        </w:rPr>
        <w:t xml:space="preserve"> que</w:t>
      </w:r>
      <w:r>
        <w:rPr>
          <w:rFonts w:ascii="Bookman Old Style" w:hAnsi="Bookman Old Style"/>
          <w:sz w:val="24"/>
          <w:szCs w:val="24"/>
        </w:rPr>
        <w:t>, as</w:t>
      </w:r>
      <w:r w:rsidRPr="00D5400C">
        <w:rPr>
          <w:rFonts w:ascii="Bookman Old Style" w:hAnsi="Bookman Old Style"/>
          <w:sz w:val="24"/>
          <w:szCs w:val="24"/>
        </w:rPr>
        <w:t xml:space="preserve"> referida</w:t>
      </w:r>
      <w:r>
        <w:rPr>
          <w:rFonts w:ascii="Bookman Old Style" w:hAnsi="Bookman Old Style"/>
          <w:sz w:val="24"/>
          <w:szCs w:val="24"/>
        </w:rPr>
        <w:t>s</w:t>
      </w:r>
      <w:r w:rsidRPr="00D5400C">
        <w:rPr>
          <w:rFonts w:ascii="Bookman Old Style" w:hAnsi="Bookman Old Style"/>
          <w:sz w:val="24"/>
          <w:szCs w:val="24"/>
        </w:rPr>
        <w:t xml:space="preserve"> árvore</w:t>
      </w:r>
      <w:r>
        <w:rPr>
          <w:rFonts w:ascii="Bookman Old Style" w:hAnsi="Bookman Old Style"/>
          <w:sz w:val="24"/>
          <w:szCs w:val="24"/>
        </w:rPr>
        <w:t>s</w:t>
      </w:r>
      <w:r w:rsidRPr="00D5400C">
        <w:rPr>
          <w:rFonts w:ascii="Bookman Old Style" w:hAnsi="Bookman Old Style"/>
          <w:sz w:val="24"/>
          <w:szCs w:val="24"/>
        </w:rPr>
        <w:t xml:space="preserve"> estão comprometida</w:t>
      </w:r>
      <w:r>
        <w:rPr>
          <w:rFonts w:ascii="Bookman Old Style" w:hAnsi="Bookman Old Style"/>
          <w:sz w:val="24"/>
          <w:szCs w:val="24"/>
        </w:rPr>
        <w:t>s</w:t>
      </w:r>
      <w:r w:rsidRPr="00D5400C">
        <w:rPr>
          <w:rFonts w:ascii="Bookman Old Style" w:hAnsi="Bookman Old Style"/>
          <w:sz w:val="24"/>
          <w:szCs w:val="24"/>
        </w:rPr>
        <w:t>, correndo o risco de cair</w:t>
      </w:r>
      <w:r>
        <w:rPr>
          <w:rFonts w:ascii="Bookman Old Style" w:hAnsi="Bookman Old Style"/>
          <w:sz w:val="24"/>
          <w:szCs w:val="24"/>
        </w:rPr>
        <w:t>em</w:t>
      </w:r>
      <w:r w:rsidRPr="00D5400C">
        <w:rPr>
          <w:rFonts w:ascii="Bookman Old Style" w:hAnsi="Bookman Old Style"/>
          <w:sz w:val="24"/>
          <w:szCs w:val="24"/>
        </w:rPr>
        <w:t xml:space="preserve"> e provocar acidentes. Portanto, se faz necessária sua extração e possível plantio de outra espécie, caso o setor competente assim achar que convém.</w:t>
      </w:r>
    </w:p>
    <w:p w:rsidR="009C7FF7" w:rsidRPr="00D5400C" w:rsidRDefault="009C7FF7" w:rsidP="001F1DF7">
      <w:pPr>
        <w:ind w:firstLine="1418"/>
        <w:rPr>
          <w:rFonts w:ascii="Bookman Old Style" w:hAnsi="Bookman Old Style"/>
          <w:sz w:val="24"/>
          <w:szCs w:val="24"/>
        </w:rPr>
      </w:pPr>
    </w:p>
    <w:p w:rsidR="009C7FF7" w:rsidRDefault="009C7FF7" w:rsidP="001F1DF7">
      <w:pPr>
        <w:ind w:firstLine="1418"/>
        <w:rPr>
          <w:rFonts w:ascii="Bookman Old Style" w:hAnsi="Bookman Old Style"/>
          <w:sz w:val="24"/>
          <w:szCs w:val="24"/>
        </w:rPr>
      </w:pPr>
    </w:p>
    <w:p w:rsidR="009C7FF7" w:rsidRPr="00033DC9" w:rsidRDefault="009C7FF7" w:rsidP="001F1DF7">
      <w:pPr>
        <w:ind w:firstLine="1418"/>
        <w:rPr>
          <w:rFonts w:ascii="Bookman Old Style" w:hAnsi="Bookman Old Style"/>
          <w:sz w:val="24"/>
          <w:szCs w:val="24"/>
        </w:rPr>
      </w:pPr>
    </w:p>
    <w:p w:rsidR="009C7FF7" w:rsidRPr="00033DC9" w:rsidRDefault="009C7FF7" w:rsidP="001F1DF7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as extrações das árvores localizadas na Avenida da Saudade, esquina com a Rua Bahia próximo ao Colégio Anglo.</w:t>
      </w:r>
    </w:p>
    <w:p w:rsidR="009C7FF7" w:rsidRPr="00033DC9" w:rsidRDefault="009C7FF7" w:rsidP="001F1DF7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9C7FF7" w:rsidRPr="00033DC9" w:rsidRDefault="009C7FF7" w:rsidP="001F1DF7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9C7FF7" w:rsidRPr="00033DC9" w:rsidRDefault="009C7FF7" w:rsidP="001F1DF7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9C7FF7" w:rsidRPr="00033DC9" w:rsidRDefault="009C7FF7" w:rsidP="001F1DF7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 de abril de 2009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9C7FF7" w:rsidRPr="00033DC9" w:rsidRDefault="009C7FF7" w:rsidP="001F1DF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7FF7" w:rsidRPr="00033DC9" w:rsidRDefault="009C7FF7" w:rsidP="001F1DF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7FF7" w:rsidRPr="00033DC9" w:rsidRDefault="009C7FF7" w:rsidP="001F1DF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7FF7" w:rsidRPr="00033DC9" w:rsidRDefault="009C7FF7" w:rsidP="001F1DF7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C7FF7" w:rsidRDefault="009C7FF7" w:rsidP="001F1DF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ANÍZIO TAVARES</w:t>
      </w:r>
    </w:p>
    <w:p w:rsidR="009C7FF7" w:rsidRPr="00033DC9" w:rsidRDefault="009C7FF7" w:rsidP="001F1DF7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9C7FF7" w:rsidRPr="00033DC9" w:rsidRDefault="009C7FF7" w:rsidP="001F1DF7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F7" w:rsidRDefault="001F1DF7">
      <w:r>
        <w:separator/>
      </w:r>
    </w:p>
  </w:endnote>
  <w:endnote w:type="continuationSeparator" w:id="0">
    <w:p w:rsidR="001F1DF7" w:rsidRDefault="001F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F7" w:rsidRDefault="001F1DF7">
      <w:r>
        <w:separator/>
      </w:r>
    </w:p>
  </w:footnote>
  <w:footnote w:type="continuationSeparator" w:id="0">
    <w:p w:rsidR="001F1DF7" w:rsidRDefault="001F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DF7"/>
    <w:rsid w:val="003D3AA8"/>
    <w:rsid w:val="004C67DE"/>
    <w:rsid w:val="008012C7"/>
    <w:rsid w:val="009C7FF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7FF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C7FF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