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Avenida Amadeu </w:t>
      </w:r>
      <w:proofErr w:type="spellStart"/>
      <w:r>
        <w:rPr>
          <w:rFonts w:ascii="Arial" w:hAnsi="Arial" w:cs="Arial"/>
          <w:sz w:val="24"/>
          <w:szCs w:val="24"/>
        </w:rPr>
        <w:t>Tortelli</w:t>
      </w:r>
      <w:proofErr w:type="spellEnd"/>
      <w:r>
        <w:rPr>
          <w:rFonts w:ascii="Arial" w:hAnsi="Arial" w:cs="Arial"/>
          <w:sz w:val="24"/>
          <w:szCs w:val="24"/>
        </w:rPr>
        <w:t xml:space="preserve"> no bairro Conjunto Habitacional dos Trabalhadores.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</w:t>
      </w:r>
      <w:r>
        <w:rPr>
          <w:rFonts w:ascii="Arial" w:hAnsi="Arial" w:cs="Arial"/>
          <w:sz w:val="24"/>
          <w:szCs w:val="24"/>
        </w:rPr>
        <w:t xml:space="preserve">Avenida Amadeu </w:t>
      </w:r>
      <w:proofErr w:type="spellStart"/>
      <w:r>
        <w:rPr>
          <w:rFonts w:ascii="Arial" w:hAnsi="Arial" w:cs="Arial"/>
          <w:sz w:val="24"/>
          <w:szCs w:val="24"/>
        </w:rPr>
        <w:t>Tortelli</w:t>
      </w:r>
      <w:proofErr w:type="spellEnd"/>
      <w:r>
        <w:rPr>
          <w:rFonts w:ascii="Arial" w:hAnsi="Arial" w:cs="Arial"/>
          <w:sz w:val="24"/>
          <w:szCs w:val="24"/>
        </w:rPr>
        <w:t xml:space="preserve"> no bairro Conjunto Habitacional dos Trabalhadores,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Justificativa:</w:t>
      </w:r>
    </w:p>
    <w:bookmarkEnd w:id="0"/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220fd5671c43e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3182fe-d98e-4400-9899-73ff4f0b76a7.png" Id="R884a16a942ab42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3182fe-d98e-4400-9899-73ff4f0b76a7.png" Id="R92220fd5671c43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2016-01-13T12:01:00Z</dcterms:created>
  <dcterms:modified xsi:type="dcterms:W3CDTF">2016-01-13T12:01:00Z</dcterms:modified>
</cp:coreProperties>
</file>