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14" w:rsidRPr="00634166" w:rsidRDefault="00272F14" w:rsidP="00375A38">
      <w:pPr>
        <w:pStyle w:val="Ttulo"/>
        <w:rPr>
          <w:szCs w:val="24"/>
        </w:rPr>
      </w:pPr>
      <w:bookmarkStart w:id="0" w:name="_GoBack"/>
      <w:bookmarkEnd w:id="0"/>
      <w:r w:rsidRPr="00634166">
        <w:rPr>
          <w:szCs w:val="24"/>
        </w:rPr>
        <w:t>REQUERIMENTO Nº</w:t>
      </w:r>
      <w:r>
        <w:rPr>
          <w:szCs w:val="24"/>
        </w:rPr>
        <w:t xml:space="preserve"> 785</w:t>
      </w:r>
      <w:r w:rsidRPr="00634166">
        <w:rPr>
          <w:szCs w:val="24"/>
        </w:rPr>
        <w:t>/09</w:t>
      </w:r>
    </w:p>
    <w:p w:rsidR="00272F14" w:rsidRDefault="00272F14" w:rsidP="00375A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72F14" w:rsidRDefault="00272F14" w:rsidP="00375A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2F14" w:rsidRPr="00634166" w:rsidRDefault="00272F14" w:rsidP="00375A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2F14" w:rsidRPr="00634166" w:rsidRDefault="00272F14" w:rsidP="00375A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72F14" w:rsidRDefault="00272F14" w:rsidP="00375A38">
      <w:pPr>
        <w:pStyle w:val="Recuodecorpodetexto"/>
        <w:ind w:left="4111"/>
        <w:rPr>
          <w:szCs w:val="24"/>
        </w:rPr>
      </w:pPr>
      <w:r w:rsidRPr="00634166">
        <w:rPr>
          <w:szCs w:val="24"/>
        </w:rPr>
        <w:t xml:space="preserve">“Quanto à </w:t>
      </w:r>
      <w:r>
        <w:rPr>
          <w:szCs w:val="24"/>
        </w:rPr>
        <w:t xml:space="preserve">construção de cobertura, </w:t>
      </w:r>
      <w:r w:rsidRPr="00634166">
        <w:rPr>
          <w:szCs w:val="24"/>
        </w:rPr>
        <w:t>e</w:t>
      </w:r>
      <w:r>
        <w:rPr>
          <w:szCs w:val="24"/>
        </w:rPr>
        <w:t xml:space="preserve"> melhorias na quadra esportiva</w:t>
      </w:r>
      <w:r w:rsidRPr="00634166">
        <w:rPr>
          <w:szCs w:val="24"/>
        </w:rPr>
        <w:t xml:space="preserve"> localizada </w:t>
      </w:r>
      <w:r>
        <w:rPr>
          <w:szCs w:val="24"/>
        </w:rPr>
        <w:t xml:space="preserve">na E.E.P.G ‘Coronel Luis Alves’ localizada na Rua Padre Anchieta, nº. 173 </w:t>
      </w:r>
      <w:r w:rsidRPr="00634166">
        <w:rPr>
          <w:szCs w:val="24"/>
        </w:rPr>
        <w:t>no</w:t>
      </w:r>
      <w:r>
        <w:rPr>
          <w:szCs w:val="24"/>
        </w:rPr>
        <w:t xml:space="preserve"> Bairro Siqueira Campos</w:t>
      </w:r>
      <w:r w:rsidRPr="00634166">
        <w:rPr>
          <w:szCs w:val="24"/>
        </w:rPr>
        <w:t>”.</w:t>
      </w:r>
    </w:p>
    <w:p w:rsidR="00272F14" w:rsidRDefault="00272F14" w:rsidP="00375A38">
      <w:pPr>
        <w:pStyle w:val="Recuodecorpodetexto"/>
        <w:ind w:left="4111"/>
        <w:rPr>
          <w:szCs w:val="24"/>
        </w:rPr>
      </w:pPr>
    </w:p>
    <w:p w:rsidR="00272F14" w:rsidRDefault="00272F14" w:rsidP="00375A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reivindicação é pe</w:t>
      </w:r>
      <w:r>
        <w:rPr>
          <w:rFonts w:ascii="Bookman Old Style" w:hAnsi="Bookman Old Style"/>
          <w:sz w:val="24"/>
          <w:szCs w:val="24"/>
        </w:rPr>
        <w:t xml:space="preserve">rtinente, visto que, na quadra </w:t>
      </w:r>
      <w:r w:rsidRPr="00634166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xistente na escola localizada no endereço acima mencionado </w:t>
      </w:r>
      <w:r w:rsidRPr="00634166">
        <w:rPr>
          <w:rFonts w:ascii="Bookman Old Style" w:hAnsi="Bookman Old Style"/>
          <w:sz w:val="24"/>
          <w:szCs w:val="24"/>
        </w:rPr>
        <w:t xml:space="preserve">não possui </w:t>
      </w:r>
      <w:r>
        <w:rPr>
          <w:rFonts w:ascii="Bookman Old Style" w:hAnsi="Bookman Old Style"/>
          <w:sz w:val="24"/>
          <w:szCs w:val="24"/>
        </w:rPr>
        <w:t>cobertura desta forma, as aulas são ministradas debaixo de sol quente que muitas vezes acabam tendo que alterar a programação dos exercícios devido o forte calor.</w:t>
      </w:r>
    </w:p>
    <w:p w:rsidR="00272F14" w:rsidRDefault="00272F14" w:rsidP="00375A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72F14" w:rsidRDefault="00272F14" w:rsidP="00375A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Visando melhorar a estrutura para a prática de esportes pelos jovens alunos, pois valorizar o esporte é sinônimo de contribuição à educação e a saúde dos jovens, pois os mesmos terão incentivos afastando-os dessa forma, das drogas e da violência, a cobertura se faz oportuna e necessária.</w:t>
      </w:r>
    </w:p>
    <w:p w:rsidR="00272F14" w:rsidRDefault="00272F14" w:rsidP="00375A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72F14" w:rsidRDefault="00272F14" w:rsidP="00375A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Deve-se levar em consideração também que, uma vez realizada a obra de cobertura, a quadra poderá tornar um espaço aberto para o lazer e a realização de atividades culturais da comunidade nos finais de semana, dessa forma, não só a escola se beneficia com esta obra como também toda população.  </w:t>
      </w:r>
    </w:p>
    <w:p w:rsidR="00272F14" w:rsidRPr="00634166" w:rsidRDefault="00272F14" w:rsidP="00375A38">
      <w:pPr>
        <w:ind w:firstLine="1418"/>
        <w:rPr>
          <w:rFonts w:ascii="Bookman Old Style" w:hAnsi="Bookman Old Style"/>
          <w:sz w:val="24"/>
          <w:szCs w:val="24"/>
        </w:rPr>
      </w:pPr>
    </w:p>
    <w:p w:rsidR="00272F14" w:rsidRPr="00634166" w:rsidRDefault="00272F14" w:rsidP="00375A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</w:t>
      </w:r>
      <w:r>
        <w:rPr>
          <w:rFonts w:ascii="Bookman Old Style" w:hAnsi="Bookman Old Style"/>
          <w:sz w:val="24"/>
          <w:szCs w:val="24"/>
        </w:rPr>
        <w:t>e, no sentido de proceder melhorias e construção da cobertura da quadra da escola localizada no endereço acima citado</w:t>
      </w:r>
      <w:r w:rsidRPr="00634166">
        <w:rPr>
          <w:rFonts w:ascii="Bookman Old Style" w:hAnsi="Bookman Old Style"/>
          <w:sz w:val="24"/>
          <w:szCs w:val="24"/>
        </w:rPr>
        <w:t>.</w:t>
      </w:r>
    </w:p>
    <w:p w:rsidR="00272F14" w:rsidRPr="00634166" w:rsidRDefault="00272F14" w:rsidP="00375A38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</w:r>
    </w:p>
    <w:p w:rsidR="00272F14" w:rsidRPr="00634166" w:rsidRDefault="00272F14" w:rsidP="00375A38">
      <w:pPr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272F14" w:rsidRPr="00634166" w:rsidRDefault="00272F14" w:rsidP="00375A3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Plenário “Dr. Tancredo Neve</w:t>
      </w:r>
      <w:r>
        <w:rPr>
          <w:rFonts w:ascii="Bookman Old Style" w:hAnsi="Bookman Old Style"/>
          <w:sz w:val="24"/>
          <w:szCs w:val="24"/>
        </w:rPr>
        <w:t>s”, em 03</w:t>
      </w:r>
      <w:r w:rsidRPr="00634166">
        <w:rPr>
          <w:rFonts w:ascii="Bookman Old Style" w:hAnsi="Bookman Old Style"/>
          <w:sz w:val="24"/>
          <w:szCs w:val="24"/>
        </w:rPr>
        <w:t xml:space="preserve"> de a</w:t>
      </w:r>
      <w:r>
        <w:rPr>
          <w:rFonts w:ascii="Bookman Old Style" w:hAnsi="Bookman Old Style"/>
          <w:sz w:val="24"/>
          <w:szCs w:val="24"/>
        </w:rPr>
        <w:t>bril</w:t>
      </w:r>
      <w:r w:rsidRPr="00634166">
        <w:rPr>
          <w:rFonts w:ascii="Bookman Old Style" w:hAnsi="Bookman Old Style"/>
          <w:sz w:val="24"/>
          <w:szCs w:val="24"/>
        </w:rPr>
        <w:t xml:space="preserve"> de 2009.</w:t>
      </w:r>
    </w:p>
    <w:p w:rsidR="00272F14" w:rsidRDefault="00272F14" w:rsidP="00375A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2F14" w:rsidRPr="00634166" w:rsidRDefault="00272F14" w:rsidP="00375A38">
      <w:pPr>
        <w:jc w:val="center"/>
        <w:rPr>
          <w:rFonts w:ascii="Bookman Old Style" w:hAnsi="Bookman Old Style"/>
          <w:b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CLÁUDIO PERESSIM</w:t>
      </w:r>
    </w:p>
    <w:p w:rsidR="00272F14" w:rsidRDefault="00272F14" w:rsidP="00375A38">
      <w:pPr>
        <w:jc w:val="center"/>
      </w:pPr>
      <w:r w:rsidRPr="0063416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38" w:rsidRDefault="00375A38">
      <w:r>
        <w:separator/>
      </w:r>
    </w:p>
  </w:endnote>
  <w:endnote w:type="continuationSeparator" w:id="0">
    <w:p w:rsidR="00375A38" w:rsidRDefault="0037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38" w:rsidRDefault="00375A38">
      <w:r>
        <w:separator/>
      </w:r>
    </w:p>
  </w:footnote>
  <w:footnote w:type="continuationSeparator" w:id="0">
    <w:p w:rsidR="00375A38" w:rsidRDefault="0037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F14"/>
    <w:rsid w:val="00375A38"/>
    <w:rsid w:val="003C073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2F1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72F1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