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9D" w:rsidRDefault="00CC459D">
      <w:bookmarkStart w:id="0" w:name="_GoBack"/>
      <w:bookmarkEnd w:id="0"/>
    </w:p>
    <w:p w:rsidR="00CC459D" w:rsidRDefault="00CC459D" w:rsidP="00421A91">
      <w:pPr>
        <w:pStyle w:val="Ttulo"/>
        <w:rPr>
          <w:szCs w:val="24"/>
        </w:rPr>
      </w:pPr>
      <w:r>
        <w:rPr>
          <w:szCs w:val="24"/>
        </w:rPr>
        <w:t>REQUERIMENTO Nº 827/09</w:t>
      </w:r>
    </w:p>
    <w:p w:rsidR="00CC459D" w:rsidRDefault="00CC459D" w:rsidP="00421A9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C459D" w:rsidRDefault="00CC459D" w:rsidP="00421A91">
      <w:pPr>
        <w:pStyle w:val="NormalWeb"/>
        <w:ind w:left="4248"/>
        <w:jc w:val="both"/>
        <w:rPr>
          <w:rFonts w:ascii="Bookman Old Style" w:hAnsi="Bookman Old Style"/>
        </w:rPr>
      </w:pPr>
    </w:p>
    <w:p w:rsidR="00CC459D" w:rsidRDefault="00CC459D" w:rsidP="00421A91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cascalhamento na Rua João Braulino, 85, esquina com a Rua Ernesto Naidelice, no Distrito Industrial de Cillo”.</w:t>
      </w:r>
    </w:p>
    <w:p w:rsidR="00CC459D" w:rsidRDefault="00CC459D" w:rsidP="00421A91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CC459D" w:rsidRDefault="00CC459D" w:rsidP="00421A9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funcionários e proprietário da indústria, deste local, solicitando providências quanto </w:t>
      </w:r>
      <w:r w:rsidRPr="00BF1536">
        <w:rPr>
          <w:rFonts w:ascii="Bookman Old Style" w:hAnsi="Bookman Old Style"/>
          <w:sz w:val="24"/>
          <w:szCs w:val="24"/>
        </w:rPr>
        <w:t>à possibilidade de cascalhamento na Rua João Braulino, 85, esquina com a Rua Ernesto Naidelice, no Distrito Industrial de Cillo</w:t>
      </w:r>
      <w:r>
        <w:rPr>
          <w:rFonts w:ascii="Bookman Old Style" w:hAnsi="Bookman Old Style"/>
          <w:sz w:val="24"/>
          <w:szCs w:val="24"/>
        </w:rPr>
        <w:t>;</w:t>
      </w:r>
    </w:p>
    <w:p w:rsidR="00CC459D" w:rsidRDefault="00CC459D" w:rsidP="00421A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neste local se localiza uma lavanderia industrial de tecidos e com a poeira existente, prejudica o bom andamento do trabalho.</w:t>
      </w:r>
    </w:p>
    <w:p w:rsidR="00CC459D" w:rsidRDefault="00CC459D" w:rsidP="00421A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BF1536">
        <w:rPr>
          <w:rFonts w:ascii="Bookman Old Style" w:hAnsi="Bookman Old Style"/>
          <w:sz w:val="24"/>
          <w:szCs w:val="24"/>
        </w:rPr>
        <w:t>à possibilidade de cascalhamento na Rua João Braulino, 85, esquina com a Rua Ernesto Naidelice, no Distrito Industrial de Cillo</w:t>
      </w:r>
      <w:r>
        <w:rPr>
          <w:rFonts w:ascii="Bookman Old Style" w:hAnsi="Bookman Old Style"/>
          <w:sz w:val="24"/>
          <w:szCs w:val="24"/>
        </w:rPr>
        <w:t>.</w:t>
      </w:r>
    </w:p>
    <w:p w:rsidR="00CC459D" w:rsidRDefault="00CC459D" w:rsidP="00421A9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CC459D" w:rsidRDefault="00CC459D" w:rsidP="00421A91">
      <w:pPr>
        <w:jc w:val="both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03 de abril de 2009.</w:t>
      </w:r>
    </w:p>
    <w:p w:rsidR="00CC459D" w:rsidRDefault="00CC459D" w:rsidP="00421A9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C459D" w:rsidRDefault="00CC459D" w:rsidP="00421A9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CC459D" w:rsidRDefault="00CC459D" w:rsidP="00421A9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CC459D" w:rsidRDefault="00CC459D" w:rsidP="00421A91">
      <w:pPr>
        <w:jc w:val="center"/>
        <w:rPr>
          <w:rFonts w:ascii="Bookman Old Style" w:hAnsi="Bookman Old Style"/>
          <w:sz w:val="24"/>
          <w:szCs w:val="24"/>
        </w:rPr>
      </w:pPr>
      <w:r w:rsidRPr="00642FDB">
        <w:rPr>
          <w:rFonts w:ascii="Bookman Old Style" w:hAnsi="Bookman Old Style"/>
          <w:sz w:val="24"/>
          <w:szCs w:val="24"/>
        </w:rPr>
        <w:t>-Vereador-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C459D" w:rsidRDefault="00CC459D" w:rsidP="00421A91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91" w:rsidRDefault="00421A91">
      <w:r>
        <w:separator/>
      </w:r>
    </w:p>
  </w:endnote>
  <w:endnote w:type="continuationSeparator" w:id="0">
    <w:p w:rsidR="00421A91" w:rsidRDefault="0042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91" w:rsidRDefault="00421A91">
      <w:r>
        <w:separator/>
      </w:r>
    </w:p>
  </w:footnote>
  <w:footnote w:type="continuationSeparator" w:id="0">
    <w:p w:rsidR="00421A91" w:rsidRDefault="00421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1A91"/>
    <w:rsid w:val="004C67DE"/>
    <w:rsid w:val="009F196D"/>
    <w:rsid w:val="00A9035B"/>
    <w:rsid w:val="00CC459D"/>
    <w:rsid w:val="00CD613B"/>
    <w:rsid w:val="00D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C459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CC459D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