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4677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5554C1">
        <w:rPr>
          <w:rFonts w:ascii="Arial" w:hAnsi="Arial" w:cs="Arial"/>
          <w:sz w:val="24"/>
          <w:szCs w:val="24"/>
        </w:rPr>
        <w:t>manutenção das ruas e limpeza de lixo e roçagem do mato no Acampamento Presbiteriano.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de </w:t>
      </w:r>
      <w:r w:rsidR="005554C1">
        <w:rPr>
          <w:rFonts w:ascii="Arial" w:hAnsi="Arial" w:cs="Arial"/>
          <w:bCs/>
          <w:sz w:val="24"/>
          <w:szCs w:val="24"/>
        </w:rPr>
        <w:t>manutenção de ruas e limpeza de lixo e roçagem do mato no bairro Acampamento Presbiteriano.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554C1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 reivindicam a</w:t>
      </w:r>
      <w:r w:rsidR="005554C1">
        <w:rPr>
          <w:rFonts w:ascii="Arial" w:hAnsi="Arial" w:cs="Arial"/>
          <w:sz w:val="24"/>
          <w:szCs w:val="24"/>
        </w:rPr>
        <w:t xml:space="preserve"> passagem de uma máquina nas ruas do bairro, que estão cheias de buracos, o que dificulta o acesso às chácaras. Nas ruas do bairro, é necessária uma limpeza com retirada de lixo e roçagem do mato. Pedem providências com urgência da Administração Municipal.</w:t>
      </w:r>
    </w:p>
    <w:p w:rsidR="005554C1" w:rsidRDefault="005554C1" w:rsidP="00F06DCB">
      <w:pPr>
        <w:jc w:val="both"/>
        <w:rPr>
          <w:rFonts w:ascii="Arial" w:hAnsi="Arial" w:cs="Arial"/>
          <w:sz w:val="24"/>
          <w:szCs w:val="24"/>
        </w:rPr>
      </w:pPr>
    </w:p>
    <w:p w:rsidR="005554C1" w:rsidRDefault="005554C1" w:rsidP="00F06DCB">
      <w:pPr>
        <w:jc w:val="both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5314">
        <w:rPr>
          <w:rFonts w:ascii="Arial" w:hAnsi="Arial" w:cs="Arial"/>
          <w:sz w:val="24"/>
          <w:szCs w:val="24"/>
        </w:rPr>
        <w:t>20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novembro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76d8927c1b4a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ee2aa8-d25f-439a-ae4b-7f827cbc8c35.png" Id="Rc785cc3cb6624e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ee2aa8-d25f-439a-ae4b-7f827cbc8c35.png" Id="R2b76d8927c1b4a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2015-11-20T17:22:00Z</dcterms:created>
  <dcterms:modified xsi:type="dcterms:W3CDTF">2015-11-20T17:22:00Z</dcterms:modified>
</cp:coreProperties>
</file>