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F08" w:rsidRPr="00033DC9" w:rsidRDefault="003F6F08" w:rsidP="009F7CF2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853</w:t>
      </w:r>
      <w:r w:rsidRPr="00033DC9">
        <w:rPr>
          <w:szCs w:val="24"/>
        </w:rPr>
        <w:t>/09</w:t>
      </w:r>
    </w:p>
    <w:p w:rsidR="003F6F08" w:rsidRPr="00033DC9" w:rsidRDefault="003F6F08" w:rsidP="009F7CF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3F6F08" w:rsidRPr="00033DC9" w:rsidRDefault="003F6F08" w:rsidP="009F7CF2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3F6F08" w:rsidRPr="00033DC9" w:rsidRDefault="003F6F08" w:rsidP="009F7CF2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</w:t>
      </w:r>
      <w:r>
        <w:rPr>
          <w:szCs w:val="24"/>
        </w:rPr>
        <w:t>construção de uma lombada</w:t>
      </w:r>
      <w:r w:rsidRPr="00033DC9">
        <w:rPr>
          <w:szCs w:val="24"/>
        </w:rPr>
        <w:t xml:space="preserve"> </w:t>
      </w:r>
      <w:r>
        <w:rPr>
          <w:szCs w:val="24"/>
        </w:rPr>
        <w:t xml:space="preserve">para </w:t>
      </w:r>
      <w:r w:rsidRPr="00033DC9">
        <w:rPr>
          <w:szCs w:val="24"/>
        </w:rPr>
        <w:t>redu</w:t>
      </w:r>
      <w:r>
        <w:rPr>
          <w:szCs w:val="24"/>
        </w:rPr>
        <w:t xml:space="preserve">ção de </w:t>
      </w:r>
      <w:r w:rsidRPr="00033DC9">
        <w:rPr>
          <w:szCs w:val="24"/>
        </w:rPr>
        <w:t xml:space="preserve">velocidade </w:t>
      </w:r>
      <w:r>
        <w:rPr>
          <w:szCs w:val="24"/>
        </w:rPr>
        <w:t xml:space="preserve">dos veículos, na Rua Inglaterra, na altura do número 536, </w:t>
      </w:r>
      <w:r w:rsidRPr="00033DC9">
        <w:rPr>
          <w:szCs w:val="24"/>
        </w:rPr>
        <w:t>n</w:t>
      </w:r>
      <w:r>
        <w:rPr>
          <w:szCs w:val="24"/>
        </w:rPr>
        <w:t>o Jardim Europa</w:t>
      </w:r>
      <w:r w:rsidRPr="00033DC9">
        <w:rPr>
          <w:szCs w:val="24"/>
        </w:rPr>
        <w:t>”.</w:t>
      </w:r>
    </w:p>
    <w:p w:rsidR="003F6F08" w:rsidRPr="00033DC9" w:rsidRDefault="003F6F08" w:rsidP="009F7CF2">
      <w:pPr>
        <w:pStyle w:val="Recuodecorpodetexto"/>
        <w:ind w:left="0"/>
        <w:rPr>
          <w:szCs w:val="24"/>
        </w:rPr>
      </w:pPr>
    </w:p>
    <w:p w:rsidR="003F6F08" w:rsidRPr="00033DC9" w:rsidRDefault="003F6F08" w:rsidP="009F7CF2">
      <w:pPr>
        <w:jc w:val="both"/>
        <w:rPr>
          <w:rFonts w:ascii="Bookman Old Style" w:hAnsi="Bookman Old Style"/>
          <w:sz w:val="24"/>
          <w:szCs w:val="24"/>
        </w:rPr>
      </w:pPr>
    </w:p>
    <w:p w:rsidR="003F6F08" w:rsidRDefault="003F6F08" w:rsidP="009F7CF2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Referida reivindicação </w:t>
      </w:r>
      <w:r>
        <w:rPr>
          <w:rFonts w:ascii="Bookman Old Style" w:hAnsi="Bookman Old Style"/>
          <w:sz w:val="24"/>
          <w:szCs w:val="24"/>
        </w:rPr>
        <w:t>é dos moradores, estudantes e professores do Jardim Europa</w:t>
      </w:r>
      <w:r w:rsidRPr="00033DC9">
        <w:rPr>
          <w:rFonts w:ascii="Bookman Old Style" w:hAnsi="Bookman Old Style"/>
          <w:sz w:val="24"/>
          <w:szCs w:val="24"/>
        </w:rPr>
        <w:t xml:space="preserve">, visto que, na </w:t>
      </w:r>
      <w:r>
        <w:rPr>
          <w:rFonts w:ascii="Bookman Old Style" w:hAnsi="Bookman Old Style"/>
          <w:sz w:val="24"/>
          <w:szCs w:val="24"/>
        </w:rPr>
        <w:t>Rua Inglaterra</w:t>
      </w:r>
      <w:r w:rsidRPr="00033DC9">
        <w:rPr>
          <w:rFonts w:ascii="Bookman Old Style" w:hAnsi="Bookman Old Style"/>
          <w:sz w:val="24"/>
          <w:szCs w:val="24"/>
        </w:rPr>
        <w:t>, nas proximidades d</w:t>
      </w:r>
      <w:r>
        <w:rPr>
          <w:rFonts w:ascii="Bookman Old Style" w:hAnsi="Bookman Old Style"/>
          <w:sz w:val="24"/>
          <w:szCs w:val="24"/>
        </w:rPr>
        <w:t>o número 536,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em frente á escola “Profª. Heloiza Therezinha Murbach Lacava”, que solicitam a construção de uma lombada, com o objetivo reduzir o excesso de velocidade praticado por alguns motoristas que ali trafegam, já que </w:t>
      </w:r>
      <w:r w:rsidRPr="00033DC9">
        <w:rPr>
          <w:rFonts w:ascii="Bookman Old Style" w:hAnsi="Bookman Old Style"/>
          <w:sz w:val="24"/>
          <w:szCs w:val="24"/>
        </w:rPr>
        <w:t xml:space="preserve">trata-se de uma </w:t>
      </w:r>
      <w:r>
        <w:rPr>
          <w:rFonts w:ascii="Bookman Old Style" w:hAnsi="Bookman Old Style"/>
          <w:sz w:val="24"/>
          <w:szCs w:val="24"/>
        </w:rPr>
        <w:t xml:space="preserve">rua </w:t>
      </w:r>
      <w:r w:rsidRPr="00033DC9">
        <w:rPr>
          <w:rFonts w:ascii="Bookman Old Style" w:hAnsi="Bookman Old Style"/>
          <w:sz w:val="24"/>
          <w:szCs w:val="24"/>
        </w:rPr>
        <w:t>de grande fluxo de veículos</w:t>
      </w:r>
      <w:r>
        <w:rPr>
          <w:rFonts w:ascii="Bookman Old Style" w:hAnsi="Bookman Old Style"/>
          <w:sz w:val="24"/>
          <w:szCs w:val="24"/>
        </w:rPr>
        <w:t xml:space="preserve"> e pedestre. </w:t>
      </w:r>
    </w:p>
    <w:p w:rsidR="003F6F08" w:rsidRPr="00033DC9" w:rsidRDefault="003F6F08" w:rsidP="009F7CF2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</w:t>
      </w:r>
    </w:p>
    <w:p w:rsidR="003F6F08" w:rsidRPr="00033DC9" w:rsidRDefault="003F6F08" w:rsidP="009F7CF2">
      <w:pPr>
        <w:ind w:firstLine="1418"/>
        <w:rPr>
          <w:rFonts w:ascii="Bookman Old Style" w:hAnsi="Bookman Old Style"/>
          <w:sz w:val="24"/>
          <w:szCs w:val="24"/>
        </w:rPr>
      </w:pPr>
    </w:p>
    <w:p w:rsidR="003F6F08" w:rsidRPr="00033DC9" w:rsidRDefault="003F6F08" w:rsidP="009F7CF2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>à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construção de uma lombada, com objetivo de reduzir o excesso de velocidade praticado na Rua Inglaterra, na </w:t>
      </w:r>
      <w:r w:rsidRPr="00033DC9">
        <w:rPr>
          <w:rFonts w:ascii="Bookman Old Style" w:hAnsi="Bookman Old Style"/>
          <w:sz w:val="24"/>
          <w:szCs w:val="24"/>
        </w:rPr>
        <w:t>altura d</w:t>
      </w:r>
      <w:r>
        <w:rPr>
          <w:rFonts w:ascii="Bookman Old Style" w:hAnsi="Bookman Old Style"/>
          <w:sz w:val="24"/>
          <w:szCs w:val="24"/>
        </w:rPr>
        <w:t>o</w:t>
      </w:r>
      <w:r w:rsidRPr="00033DC9">
        <w:rPr>
          <w:rFonts w:ascii="Bookman Old Style" w:hAnsi="Bookman Old Style"/>
          <w:sz w:val="24"/>
          <w:szCs w:val="24"/>
        </w:rPr>
        <w:t xml:space="preserve"> número</w:t>
      </w:r>
      <w:r>
        <w:rPr>
          <w:rFonts w:ascii="Bookman Old Style" w:hAnsi="Bookman Old Style"/>
          <w:sz w:val="24"/>
          <w:szCs w:val="24"/>
        </w:rPr>
        <w:t xml:space="preserve"> 536</w:t>
      </w:r>
      <w:r w:rsidRPr="00033DC9">
        <w:rPr>
          <w:rFonts w:ascii="Bookman Old Style" w:hAnsi="Bookman Old Style"/>
          <w:sz w:val="24"/>
          <w:szCs w:val="24"/>
        </w:rPr>
        <w:t>, n</w:t>
      </w:r>
      <w:r>
        <w:rPr>
          <w:rFonts w:ascii="Bookman Old Style" w:hAnsi="Bookman Old Style"/>
          <w:sz w:val="24"/>
          <w:szCs w:val="24"/>
        </w:rPr>
        <w:t>o Jardim Europa, em frente a escola “Profª. Heloiza Therezinha Murbach Lacava”</w:t>
      </w:r>
      <w:r w:rsidRPr="00033DC9">
        <w:rPr>
          <w:rFonts w:ascii="Bookman Old Style" w:hAnsi="Bookman Old Style"/>
          <w:sz w:val="24"/>
          <w:szCs w:val="24"/>
        </w:rPr>
        <w:t>.</w:t>
      </w:r>
      <w:r w:rsidRPr="00033DC9">
        <w:rPr>
          <w:rFonts w:ascii="Bookman Old Style" w:hAnsi="Bookman Old Style"/>
          <w:sz w:val="24"/>
          <w:szCs w:val="24"/>
        </w:rPr>
        <w:tab/>
      </w:r>
    </w:p>
    <w:p w:rsidR="003F6F08" w:rsidRDefault="003F6F08" w:rsidP="009F7CF2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</w:t>
      </w:r>
    </w:p>
    <w:p w:rsidR="003F6F08" w:rsidRDefault="003F6F08" w:rsidP="009F7CF2">
      <w:pPr>
        <w:jc w:val="both"/>
        <w:rPr>
          <w:rFonts w:ascii="Bookman Old Style" w:hAnsi="Bookman Old Style"/>
          <w:sz w:val="24"/>
          <w:szCs w:val="24"/>
        </w:rPr>
      </w:pPr>
    </w:p>
    <w:p w:rsidR="003F6F08" w:rsidRPr="00033DC9" w:rsidRDefault="003F6F08" w:rsidP="009F7CF2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</w:t>
      </w:r>
    </w:p>
    <w:p w:rsidR="003F6F08" w:rsidRPr="00033DC9" w:rsidRDefault="003F6F08" w:rsidP="009F7CF2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3F6F08" w:rsidRPr="00033DC9" w:rsidRDefault="003F6F08" w:rsidP="009F7CF2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07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abril de</w:t>
      </w:r>
      <w:r w:rsidRPr="00033DC9">
        <w:rPr>
          <w:rFonts w:ascii="Bookman Old Style" w:hAnsi="Bookman Old Style"/>
          <w:sz w:val="24"/>
          <w:szCs w:val="24"/>
        </w:rPr>
        <w:t xml:space="preserve">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3F6F08" w:rsidRPr="00033DC9" w:rsidRDefault="003F6F08" w:rsidP="009F7CF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F6F08" w:rsidRDefault="003F6F08" w:rsidP="009F7CF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F6F08" w:rsidRDefault="003F6F08" w:rsidP="009F7CF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F6F08" w:rsidRPr="00033DC9" w:rsidRDefault="003F6F08" w:rsidP="009F7CF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F6F08" w:rsidRPr="00033DC9" w:rsidRDefault="003F6F08" w:rsidP="009F7CF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F6F08" w:rsidRPr="00033DC9" w:rsidRDefault="003F6F08" w:rsidP="009F7CF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F6F08" w:rsidRDefault="003F6F08" w:rsidP="009F7CF2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3F6F08" w:rsidRPr="00033DC9" w:rsidRDefault="003F6F08" w:rsidP="009F7CF2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“CARLÃO MOTORISTA”</w:t>
      </w:r>
    </w:p>
    <w:p w:rsidR="003F6F08" w:rsidRPr="00033DC9" w:rsidRDefault="003F6F08" w:rsidP="009F7CF2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3F6F08" w:rsidRPr="00033DC9" w:rsidRDefault="003F6F08" w:rsidP="009F7CF2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CF2" w:rsidRDefault="009F7CF2">
      <w:r>
        <w:separator/>
      </w:r>
    </w:p>
  </w:endnote>
  <w:endnote w:type="continuationSeparator" w:id="0">
    <w:p w:rsidR="009F7CF2" w:rsidRDefault="009F7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CF2" w:rsidRDefault="009F7CF2">
      <w:r>
        <w:separator/>
      </w:r>
    </w:p>
  </w:footnote>
  <w:footnote w:type="continuationSeparator" w:id="0">
    <w:p w:rsidR="009F7CF2" w:rsidRDefault="009F7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2D5"/>
    <w:rsid w:val="001D1394"/>
    <w:rsid w:val="003D3AA8"/>
    <w:rsid w:val="003F6F08"/>
    <w:rsid w:val="004C67DE"/>
    <w:rsid w:val="009F196D"/>
    <w:rsid w:val="009F7CF2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F6F08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3F6F08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1033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