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4549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2015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</w:t>
      </w:r>
      <w:r w:rsidR="008D6766">
        <w:rPr>
          <w:rFonts w:ascii="Arial" w:hAnsi="Arial" w:cs="Arial"/>
          <w:sz w:val="24"/>
          <w:szCs w:val="24"/>
        </w:rPr>
        <w:t xml:space="preserve">r Executivo Municipal </w:t>
      </w:r>
      <w:r w:rsidR="00D42146">
        <w:rPr>
          <w:rFonts w:ascii="Arial" w:hAnsi="Arial" w:cs="Arial"/>
          <w:sz w:val="24"/>
          <w:szCs w:val="24"/>
        </w:rPr>
        <w:t xml:space="preserve">a </w:t>
      </w:r>
      <w:r w:rsidR="00D70088" w:rsidRPr="00D70088">
        <w:rPr>
          <w:rFonts w:ascii="Arial" w:hAnsi="Arial" w:cs="Arial"/>
          <w:sz w:val="24"/>
          <w:szCs w:val="24"/>
        </w:rPr>
        <w:t>i</w:t>
      </w:r>
      <w:r w:rsidR="00FF7CA1">
        <w:rPr>
          <w:rFonts w:ascii="Arial" w:hAnsi="Arial" w:cs="Arial"/>
          <w:sz w:val="24"/>
          <w:szCs w:val="24"/>
        </w:rPr>
        <w:t xml:space="preserve">nstalação </w:t>
      </w:r>
      <w:r w:rsidR="00D70088">
        <w:rPr>
          <w:rFonts w:ascii="Arial" w:hAnsi="Arial" w:cs="Arial"/>
          <w:sz w:val="24"/>
          <w:szCs w:val="24"/>
        </w:rPr>
        <w:t xml:space="preserve">de ponto de ônibus coberto na </w:t>
      </w:r>
      <w:r w:rsidR="00903B21">
        <w:rPr>
          <w:rFonts w:ascii="Arial" w:hAnsi="Arial" w:cs="Arial"/>
          <w:sz w:val="24"/>
          <w:szCs w:val="24"/>
        </w:rPr>
        <w:t>A</w:t>
      </w:r>
      <w:r w:rsidR="00903B21" w:rsidRPr="00903B21">
        <w:rPr>
          <w:rFonts w:ascii="Arial" w:hAnsi="Arial" w:cs="Arial"/>
          <w:sz w:val="24"/>
          <w:szCs w:val="24"/>
        </w:rPr>
        <w:t>v</w:t>
      </w:r>
      <w:r w:rsidR="00903B21">
        <w:rPr>
          <w:rFonts w:ascii="Arial" w:hAnsi="Arial" w:cs="Arial"/>
          <w:sz w:val="24"/>
          <w:szCs w:val="24"/>
        </w:rPr>
        <w:t>enida</w:t>
      </w:r>
      <w:r w:rsidR="00903B21" w:rsidRPr="00903B21">
        <w:rPr>
          <w:rFonts w:ascii="Arial" w:hAnsi="Arial" w:cs="Arial"/>
          <w:sz w:val="24"/>
          <w:szCs w:val="24"/>
        </w:rPr>
        <w:t xml:space="preserve"> </w:t>
      </w:r>
      <w:r w:rsidR="00FF7CA1">
        <w:rPr>
          <w:rFonts w:ascii="Arial" w:hAnsi="Arial" w:cs="Arial"/>
          <w:sz w:val="24"/>
          <w:szCs w:val="24"/>
        </w:rPr>
        <w:t xml:space="preserve">Santa Bárbara, na altura do </w:t>
      </w:r>
      <w:r w:rsidR="00903B21" w:rsidRPr="00903B21">
        <w:rPr>
          <w:rFonts w:ascii="Arial" w:hAnsi="Arial" w:cs="Arial"/>
          <w:sz w:val="24"/>
          <w:szCs w:val="24"/>
        </w:rPr>
        <w:t xml:space="preserve">nº </w:t>
      </w:r>
      <w:r w:rsidR="00FF7CA1">
        <w:rPr>
          <w:rFonts w:ascii="Arial" w:hAnsi="Arial" w:cs="Arial"/>
          <w:sz w:val="24"/>
          <w:szCs w:val="24"/>
        </w:rPr>
        <w:t>4</w:t>
      </w:r>
      <w:r w:rsidR="00903B21">
        <w:rPr>
          <w:rFonts w:ascii="Arial" w:hAnsi="Arial" w:cs="Arial"/>
          <w:sz w:val="24"/>
          <w:szCs w:val="24"/>
        </w:rPr>
        <w:t>.</w:t>
      </w:r>
      <w:r w:rsidR="00FF7CA1">
        <w:rPr>
          <w:rFonts w:ascii="Arial" w:hAnsi="Arial" w:cs="Arial"/>
          <w:sz w:val="24"/>
          <w:szCs w:val="24"/>
        </w:rPr>
        <w:t>450 da Rua da Agricultura</w:t>
      </w:r>
      <w:r w:rsidR="00332E02">
        <w:rPr>
          <w:rFonts w:ascii="Arial" w:hAnsi="Arial" w:cs="Arial"/>
          <w:sz w:val="24"/>
          <w:szCs w:val="24"/>
        </w:rPr>
        <w:t xml:space="preserve">, no bairro </w:t>
      </w:r>
      <w:r w:rsidR="00FF7CA1">
        <w:rPr>
          <w:rFonts w:ascii="Arial" w:hAnsi="Arial" w:cs="Arial"/>
          <w:sz w:val="24"/>
          <w:szCs w:val="24"/>
        </w:rPr>
        <w:t>Souza Queiroz</w:t>
      </w:r>
      <w:r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FF7CA1" w:rsidRPr="00D70088">
        <w:rPr>
          <w:rFonts w:ascii="Arial" w:hAnsi="Arial" w:cs="Arial"/>
          <w:sz w:val="24"/>
          <w:szCs w:val="24"/>
        </w:rPr>
        <w:t>i</w:t>
      </w:r>
      <w:r w:rsidR="00FF7CA1">
        <w:rPr>
          <w:rFonts w:ascii="Arial" w:hAnsi="Arial" w:cs="Arial"/>
          <w:sz w:val="24"/>
          <w:szCs w:val="24"/>
        </w:rPr>
        <w:t>nstalação de ponto de ônibus coberto na A</w:t>
      </w:r>
      <w:r w:rsidR="00FF7CA1" w:rsidRPr="00903B21">
        <w:rPr>
          <w:rFonts w:ascii="Arial" w:hAnsi="Arial" w:cs="Arial"/>
          <w:sz w:val="24"/>
          <w:szCs w:val="24"/>
        </w:rPr>
        <w:t>v</w:t>
      </w:r>
      <w:r w:rsidR="00FF7CA1">
        <w:rPr>
          <w:rFonts w:ascii="Arial" w:hAnsi="Arial" w:cs="Arial"/>
          <w:sz w:val="24"/>
          <w:szCs w:val="24"/>
        </w:rPr>
        <w:t>enida</w:t>
      </w:r>
      <w:r w:rsidR="00FF7CA1" w:rsidRPr="00903B21">
        <w:rPr>
          <w:rFonts w:ascii="Arial" w:hAnsi="Arial" w:cs="Arial"/>
          <w:sz w:val="24"/>
          <w:szCs w:val="24"/>
        </w:rPr>
        <w:t xml:space="preserve"> </w:t>
      </w:r>
      <w:r w:rsidR="00FF7CA1">
        <w:rPr>
          <w:rFonts w:ascii="Arial" w:hAnsi="Arial" w:cs="Arial"/>
          <w:sz w:val="24"/>
          <w:szCs w:val="24"/>
        </w:rPr>
        <w:t xml:space="preserve">Santa Bárbara, na altura do </w:t>
      </w:r>
      <w:r w:rsidR="00FF7CA1" w:rsidRPr="00903B21">
        <w:rPr>
          <w:rFonts w:ascii="Arial" w:hAnsi="Arial" w:cs="Arial"/>
          <w:sz w:val="24"/>
          <w:szCs w:val="24"/>
        </w:rPr>
        <w:t xml:space="preserve">nº </w:t>
      </w:r>
      <w:r w:rsidR="00FF7CA1">
        <w:rPr>
          <w:rFonts w:ascii="Arial" w:hAnsi="Arial" w:cs="Arial"/>
          <w:sz w:val="24"/>
          <w:szCs w:val="24"/>
        </w:rPr>
        <w:t>4.450 da Rua da Agricultura, no bairro Souza Queiroz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03B21" w:rsidRDefault="00903B21" w:rsidP="00903B21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 e, c</w:t>
      </w:r>
      <w:r w:rsidRPr="00C355D1">
        <w:rPr>
          <w:rFonts w:ascii="Arial" w:hAnsi="Arial" w:cs="Arial"/>
        </w:rPr>
        <w:t xml:space="preserve">onforme </w:t>
      </w:r>
      <w:r>
        <w:rPr>
          <w:rFonts w:ascii="Arial" w:hAnsi="Arial" w:cs="Arial"/>
        </w:rPr>
        <w:t>visita realizada “</w:t>
      </w:r>
      <w:r w:rsidRPr="000B0100"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pode constatar que o ponto não possui cobertura contra sol e chuva – fato este que prejudica os usuários do transporte público municipal, pois deixa de atendê-los com conforto e segurança.</w:t>
      </w:r>
      <w:r w:rsidR="00FF7CA1">
        <w:rPr>
          <w:rFonts w:ascii="Arial" w:hAnsi="Arial" w:cs="Arial"/>
        </w:rPr>
        <w:t xml:space="preserve"> É importante destacar que o recuo na Avenida Santa Bárbara está feito no local, para permitir o embarque e desembarque em condições de segurança. No entanto, não há conforto ao usuário devido à falta de um ponto de ônibus coberto.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06FE4">
        <w:rPr>
          <w:rFonts w:ascii="Arial" w:hAnsi="Arial" w:cs="Arial"/>
          <w:sz w:val="24"/>
          <w:szCs w:val="24"/>
        </w:rPr>
        <w:t>1</w:t>
      </w:r>
      <w:r w:rsidR="00FF7CA1">
        <w:rPr>
          <w:rFonts w:ascii="Arial" w:hAnsi="Arial" w:cs="Arial"/>
          <w:sz w:val="24"/>
          <w:szCs w:val="24"/>
        </w:rPr>
        <w:t>3</w:t>
      </w:r>
      <w:r w:rsidR="00332E02">
        <w:rPr>
          <w:rFonts w:ascii="Arial" w:hAnsi="Arial" w:cs="Arial"/>
          <w:sz w:val="24"/>
          <w:szCs w:val="24"/>
        </w:rPr>
        <w:t xml:space="preserve"> de </w:t>
      </w:r>
      <w:r w:rsidR="00FF7CA1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332E02">
        <w:rPr>
          <w:rFonts w:ascii="Arial" w:hAnsi="Arial" w:cs="Arial"/>
          <w:sz w:val="24"/>
          <w:szCs w:val="24"/>
        </w:rPr>
        <w:t xml:space="preserve"> de 2.015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92534" w:rsidRDefault="00F92534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ANTONIO PEREIRA</w:t>
      </w:r>
    </w:p>
    <w:p w:rsidR="00A232F3" w:rsidRPr="00F75516" w:rsidRDefault="00A232F3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“Pereira”</w:t>
      </w:r>
    </w:p>
    <w:p w:rsidR="009F196D" w:rsidRPr="00CF7F49" w:rsidRDefault="00A35AE9" w:rsidP="009251F7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A232F3">
        <w:rPr>
          <w:rFonts w:ascii="Arial" w:hAnsi="Arial" w:cs="Arial"/>
          <w:sz w:val="24"/>
          <w:szCs w:val="24"/>
        </w:rPr>
        <w:t>V</w:t>
      </w:r>
      <w:r w:rsidRPr="00F75516">
        <w:rPr>
          <w:rFonts w:ascii="Arial" w:hAnsi="Arial" w:cs="Arial"/>
          <w:sz w:val="24"/>
          <w:szCs w:val="24"/>
        </w:rPr>
        <w:t>ereador</w:t>
      </w:r>
      <w:r w:rsidR="00A232F3">
        <w:rPr>
          <w:rFonts w:ascii="Arial" w:hAnsi="Arial" w:cs="Arial"/>
          <w:sz w:val="24"/>
          <w:szCs w:val="24"/>
        </w:rPr>
        <w:t xml:space="preserve"> </w:t>
      </w:r>
      <w:r w:rsidR="00332E02">
        <w:rPr>
          <w:rFonts w:ascii="Arial" w:hAnsi="Arial" w:cs="Arial"/>
          <w:sz w:val="24"/>
          <w:szCs w:val="24"/>
        </w:rPr>
        <w:t xml:space="preserve">Líder da Bancada </w:t>
      </w:r>
      <w:r w:rsidR="00A232F3">
        <w:rPr>
          <w:rFonts w:ascii="Arial" w:hAnsi="Arial" w:cs="Arial"/>
          <w:sz w:val="24"/>
          <w:szCs w:val="24"/>
        </w:rPr>
        <w:t>PT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0D7" w:rsidRDefault="007B20D7">
      <w:r>
        <w:separator/>
      </w:r>
    </w:p>
  </w:endnote>
  <w:endnote w:type="continuationSeparator" w:id="0">
    <w:p w:rsidR="007B20D7" w:rsidRDefault="007B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0D7" w:rsidRDefault="007B20D7">
      <w:r>
        <w:separator/>
      </w:r>
    </w:p>
  </w:footnote>
  <w:footnote w:type="continuationSeparator" w:id="0">
    <w:p w:rsidR="007B20D7" w:rsidRDefault="007B2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F7CA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FF7CA1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fd0d4fece6c94bf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33B02"/>
    <w:rsid w:val="001B478A"/>
    <w:rsid w:val="001D1394"/>
    <w:rsid w:val="00332E02"/>
    <w:rsid w:val="0033648A"/>
    <w:rsid w:val="00373483"/>
    <w:rsid w:val="003D3AA8"/>
    <w:rsid w:val="003E5182"/>
    <w:rsid w:val="00442187"/>
    <w:rsid w:val="00454EAC"/>
    <w:rsid w:val="0049057E"/>
    <w:rsid w:val="004B57DB"/>
    <w:rsid w:val="004C67DE"/>
    <w:rsid w:val="00705ABB"/>
    <w:rsid w:val="007B20D7"/>
    <w:rsid w:val="008A50DC"/>
    <w:rsid w:val="008D6766"/>
    <w:rsid w:val="00903B21"/>
    <w:rsid w:val="00906FE4"/>
    <w:rsid w:val="009251F7"/>
    <w:rsid w:val="009F196D"/>
    <w:rsid w:val="00A232F3"/>
    <w:rsid w:val="00A35AE9"/>
    <w:rsid w:val="00A71CAF"/>
    <w:rsid w:val="00A9035B"/>
    <w:rsid w:val="00AE702A"/>
    <w:rsid w:val="00BF4A8A"/>
    <w:rsid w:val="00C069AA"/>
    <w:rsid w:val="00CD613B"/>
    <w:rsid w:val="00CF7F49"/>
    <w:rsid w:val="00D26CB3"/>
    <w:rsid w:val="00D42146"/>
    <w:rsid w:val="00D428AD"/>
    <w:rsid w:val="00D70088"/>
    <w:rsid w:val="00E903BB"/>
    <w:rsid w:val="00EB7D7D"/>
    <w:rsid w:val="00EE7983"/>
    <w:rsid w:val="00F16623"/>
    <w:rsid w:val="00F92534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903B21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874fcd-b03c-4d86-9a11-7b2e3d09701e.png" Id="Rbc8a3f8a992a41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874fcd-b03c-4d86-9a11-7b2e3d09701e.png" Id="Rfd0d4fece6c94bf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Beatriz Aparecida Costa</cp:lastModifiedBy>
  <cp:revision>18</cp:revision>
  <cp:lastPrinted>2013-01-24T12:50:00Z</cp:lastPrinted>
  <dcterms:created xsi:type="dcterms:W3CDTF">2014-01-14T16:57:00Z</dcterms:created>
  <dcterms:modified xsi:type="dcterms:W3CDTF">2015-11-13T14:26:00Z</dcterms:modified>
</cp:coreProperties>
</file>