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C5" w:rsidRDefault="009842C5">
      <w:bookmarkStart w:id="0" w:name="_GoBack"/>
      <w:bookmarkEnd w:id="0"/>
    </w:p>
    <w:p w:rsidR="009842C5" w:rsidRDefault="009842C5"/>
    <w:p w:rsidR="009842C5" w:rsidRDefault="009842C5" w:rsidP="00B7033C">
      <w:pPr>
        <w:pStyle w:val="Ttulo"/>
        <w:rPr>
          <w:szCs w:val="24"/>
        </w:rPr>
      </w:pPr>
      <w:r>
        <w:rPr>
          <w:szCs w:val="24"/>
        </w:rPr>
        <w:t>REQUERIMENTO Nº 918/09</w:t>
      </w:r>
    </w:p>
    <w:p w:rsidR="009842C5" w:rsidRDefault="009842C5" w:rsidP="00B7033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9842C5" w:rsidRDefault="009842C5" w:rsidP="00B7033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842C5" w:rsidRDefault="009842C5" w:rsidP="00B7033C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recuperar o asfalto na Avenida da Amizade entre as Ruas, Vaticano e Turquia, no Bairro, Jardim Europa”.</w:t>
      </w:r>
    </w:p>
    <w:p w:rsidR="009842C5" w:rsidRDefault="009842C5" w:rsidP="00B7033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9842C5" w:rsidRDefault="009842C5" w:rsidP="00B7033C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B21171">
        <w:rPr>
          <w:rFonts w:ascii="Bookman Old Style" w:hAnsi="Bookman Old Style"/>
          <w:sz w:val="24"/>
          <w:szCs w:val="24"/>
        </w:rPr>
        <w:t>à possibilidade de recuperar o asfalto na Avenida da Amizade entre as Ruas, Vaticano e Turquia, no Bairro, Jardim Europa.</w:t>
      </w:r>
    </w:p>
    <w:p w:rsidR="009842C5" w:rsidRDefault="009842C5" w:rsidP="00B7033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que esta avenida é de grande fluxo de veiculo causando grande transtorno no trafego.</w:t>
      </w:r>
    </w:p>
    <w:p w:rsidR="009842C5" w:rsidRDefault="009842C5" w:rsidP="00B7033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B21171">
        <w:rPr>
          <w:rFonts w:ascii="Bookman Old Style" w:hAnsi="Bookman Old Style"/>
          <w:sz w:val="24"/>
          <w:szCs w:val="24"/>
        </w:rPr>
        <w:t>à possibilidade de recuperar o asfalto na Avenida da Amizade entre as Ruas, Vaticano e Turquia, no Bairro, Jardim Europa</w:t>
      </w:r>
      <w:r>
        <w:rPr>
          <w:rFonts w:ascii="Bookman Old Style" w:hAnsi="Bookman Old Style"/>
          <w:sz w:val="24"/>
          <w:szCs w:val="24"/>
        </w:rPr>
        <w:t>.</w:t>
      </w:r>
      <w:r w:rsidRPr="009A309E">
        <w:rPr>
          <w:rFonts w:ascii="Bookman Old Style" w:hAnsi="Bookman Old Style"/>
          <w:sz w:val="24"/>
          <w:szCs w:val="24"/>
        </w:rPr>
        <w:t xml:space="preserve"> </w:t>
      </w:r>
    </w:p>
    <w:p w:rsidR="009842C5" w:rsidRDefault="009842C5" w:rsidP="00B7033C">
      <w:pPr>
        <w:jc w:val="both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jc w:val="both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jc w:val="both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13 de abril de 2009.</w:t>
      </w:r>
    </w:p>
    <w:p w:rsidR="009842C5" w:rsidRDefault="009842C5" w:rsidP="00B7033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842C5" w:rsidRDefault="009842C5" w:rsidP="00B7033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9842C5" w:rsidRDefault="009842C5" w:rsidP="00B7033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842C5" w:rsidRDefault="009842C5" w:rsidP="00B7033C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9842C5" w:rsidRDefault="009842C5"/>
    <w:p w:rsidR="009842C5" w:rsidRDefault="009842C5"/>
    <w:p w:rsidR="009842C5" w:rsidRDefault="009842C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3C" w:rsidRDefault="00B7033C">
      <w:r>
        <w:separator/>
      </w:r>
    </w:p>
  </w:endnote>
  <w:endnote w:type="continuationSeparator" w:id="0">
    <w:p w:rsidR="00B7033C" w:rsidRDefault="00B7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3C" w:rsidRDefault="00B7033C">
      <w:r>
        <w:separator/>
      </w:r>
    </w:p>
  </w:footnote>
  <w:footnote w:type="continuationSeparator" w:id="0">
    <w:p w:rsidR="00B7033C" w:rsidRDefault="00B70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3355"/>
    <w:rsid w:val="009842C5"/>
    <w:rsid w:val="009F196D"/>
    <w:rsid w:val="00A9035B"/>
    <w:rsid w:val="00B7033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842C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9842C5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