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61DC" w:rsidRPr="007361DC" w:rsidRDefault="0021248C" w:rsidP="007361DC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9001F">
        <w:rPr>
          <w:rFonts w:ascii="Arial" w:hAnsi="Arial" w:cs="Arial"/>
          <w:sz w:val="24"/>
          <w:szCs w:val="24"/>
        </w:rPr>
        <w:t xml:space="preserve"> na</w:t>
      </w:r>
      <w:r w:rsidR="00802CFA">
        <w:rPr>
          <w:rFonts w:ascii="Arial" w:hAnsi="Arial" w:cs="Arial"/>
          <w:sz w:val="24"/>
          <w:szCs w:val="24"/>
        </w:rPr>
        <w:t xml:space="preserve"> </w:t>
      </w:r>
      <w:r w:rsidR="00A840CD">
        <w:rPr>
          <w:rFonts w:ascii="Arial" w:hAnsi="Arial" w:cs="Arial"/>
          <w:sz w:val="24"/>
          <w:szCs w:val="24"/>
        </w:rPr>
        <w:t>Rua</w:t>
      </w:r>
      <w:r w:rsidR="00C80392">
        <w:rPr>
          <w:rFonts w:ascii="Arial" w:hAnsi="Arial" w:cs="Arial"/>
          <w:sz w:val="24"/>
          <w:szCs w:val="24"/>
        </w:rPr>
        <w:t xml:space="preserve"> </w:t>
      </w:r>
      <w:r w:rsidR="00EA357F">
        <w:rPr>
          <w:rFonts w:ascii="Arial" w:hAnsi="Arial" w:cs="Arial"/>
          <w:sz w:val="24"/>
          <w:szCs w:val="24"/>
        </w:rPr>
        <w:t>Antônio</w:t>
      </w:r>
      <w:r w:rsidR="00C80392">
        <w:rPr>
          <w:rFonts w:ascii="Arial" w:hAnsi="Arial" w:cs="Arial"/>
          <w:sz w:val="24"/>
          <w:szCs w:val="24"/>
        </w:rPr>
        <w:t xml:space="preserve"> Furlan cruzamento com a Rua Salete no Bairro Residencial Furlan</w:t>
      </w:r>
      <w:r w:rsidR="007361DC" w:rsidRPr="007361DC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0392" w:rsidRPr="00C80392" w:rsidRDefault="00BE323B" w:rsidP="00C80392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>utada operação “tapa-buracos”</w:t>
      </w:r>
      <w:r w:rsidR="00802CFA" w:rsidRPr="00802CFA">
        <w:rPr>
          <w:rFonts w:ascii="Arial" w:hAnsi="Arial" w:cs="Arial"/>
          <w:sz w:val="24"/>
          <w:szCs w:val="24"/>
        </w:rPr>
        <w:t xml:space="preserve"> </w:t>
      </w:r>
      <w:r w:rsidR="007361DC">
        <w:rPr>
          <w:rFonts w:ascii="Arial" w:hAnsi="Arial" w:cs="Arial"/>
          <w:sz w:val="24"/>
          <w:szCs w:val="24"/>
        </w:rPr>
        <w:t>na</w:t>
      </w:r>
      <w:proofErr w:type="gramStart"/>
      <w:r w:rsidR="00C80392">
        <w:rPr>
          <w:rFonts w:ascii="Arial" w:hAnsi="Arial" w:cs="Arial"/>
          <w:sz w:val="24"/>
          <w:szCs w:val="24"/>
        </w:rPr>
        <w:t xml:space="preserve"> </w:t>
      </w:r>
      <w:r w:rsidR="00C80392" w:rsidRPr="00C80392">
        <w:rPr>
          <w:rFonts w:ascii="Arial" w:hAnsi="Arial" w:cs="Arial"/>
          <w:sz w:val="24"/>
          <w:szCs w:val="24"/>
        </w:rPr>
        <w:t xml:space="preserve"> </w:t>
      </w:r>
      <w:proofErr w:type="gramEnd"/>
      <w:r w:rsidR="00C80392" w:rsidRPr="00C80392">
        <w:rPr>
          <w:rFonts w:ascii="Arial" w:hAnsi="Arial" w:cs="Arial"/>
          <w:sz w:val="24"/>
          <w:szCs w:val="24"/>
        </w:rPr>
        <w:t xml:space="preserve">Rua </w:t>
      </w:r>
      <w:r w:rsidR="00EA357F" w:rsidRPr="00C80392">
        <w:rPr>
          <w:rFonts w:ascii="Arial" w:hAnsi="Arial" w:cs="Arial"/>
          <w:sz w:val="24"/>
          <w:szCs w:val="24"/>
        </w:rPr>
        <w:t>Antônio</w:t>
      </w:r>
      <w:r w:rsidR="00C80392" w:rsidRPr="00C80392">
        <w:rPr>
          <w:rFonts w:ascii="Arial" w:hAnsi="Arial" w:cs="Arial"/>
          <w:sz w:val="24"/>
          <w:szCs w:val="24"/>
        </w:rPr>
        <w:t xml:space="preserve"> Furlan cruzamento com a Rua Salete</w:t>
      </w:r>
      <w:r w:rsidR="007070D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C80392" w:rsidRPr="00C80392">
        <w:rPr>
          <w:rFonts w:ascii="Arial" w:hAnsi="Arial" w:cs="Arial"/>
          <w:sz w:val="24"/>
          <w:szCs w:val="24"/>
        </w:rPr>
        <w:t xml:space="preserve"> no Bairro Residencial Furlan</w:t>
      </w:r>
      <w:r w:rsidR="00C80392" w:rsidRPr="00C80392">
        <w:rPr>
          <w:rFonts w:ascii="Arial" w:hAnsi="Arial" w:cs="Arial"/>
          <w:bCs/>
          <w:sz w:val="24"/>
          <w:szCs w:val="24"/>
        </w:rPr>
        <w:t>.</w:t>
      </w:r>
    </w:p>
    <w:p w:rsidR="00D96592" w:rsidRPr="00D96592" w:rsidRDefault="00BD24DF" w:rsidP="00D965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4DF">
        <w:rPr>
          <w:rFonts w:ascii="Arial" w:hAnsi="Arial" w:cs="Arial"/>
          <w:sz w:val="24"/>
          <w:szCs w:val="24"/>
        </w:rPr>
        <w:t xml:space="preserve"> 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 w:rsidP="00001581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001581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EA357F">
        <w:rPr>
          <w:rFonts w:ascii="Arial" w:hAnsi="Arial" w:cs="Arial"/>
          <w:sz w:val="24"/>
          <w:szCs w:val="24"/>
        </w:rPr>
        <w:t>22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155F3C">
      <w:pPr>
        <w:rPr>
          <w:rFonts w:ascii="Arial" w:hAnsi="Arial" w:cs="Arial"/>
          <w:sz w:val="24"/>
          <w:szCs w:val="24"/>
        </w:rPr>
      </w:pPr>
    </w:p>
    <w:p w:rsidR="00001581" w:rsidRDefault="00001581" w:rsidP="00155F3C">
      <w:pPr>
        <w:rPr>
          <w:rFonts w:ascii="Arial" w:hAnsi="Arial" w:cs="Arial"/>
          <w:sz w:val="24"/>
          <w:szCs w:val="24"/>
        </w:rPr>
      </w:pPr>
    </w:p>
    <w:p w:rsidR="00001581" w:rsidRPr="00F75516" w:rsidRDefault="00001581" w:rsidP="00155F3C">
      <w:pPr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F9E" w:rsidRDefault="00344F9E">
      <w:r>
        <w:separator/>
      </w:r>
    </w:p>
  </w:endnote>
  <w:endnote w:type="continuationSeparator" w:id="0">
    <w:p w:rsidR="00344F9E" w:rsidRDefault="0034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F9E" w:rsidRDefault="00344F9E">
      <w:r>
        <w:separator/>
      </w:r>
    </w:p>
  </w:footnote>
  <w:footnote w:type="continuationSeparator" w:id="0">
    <w:p w:rsidR="00344F9E" w:rsidRDefault="00344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cd783a26d74f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81"/>
    <w:rsid w:val="00017A84"/>
    <w:rsid w:val="000A18C4"/>
    <w:rsid w:val="000B063E"/>
    <w:rsid w:val="000D73A5"/>
    <w:rsid w:val="00135D7C"/>
    <w:rsid w:val="00155F3C"/>
    <w:rsid w:val="001B478A"/>
    <w:rsid w:val="001D1394"/>
    <w:rsid w:val="0021248C"/>
    <w:rsid w:val="0024345F"/>
    <w:rsid w:val="00246F07"/>
    <w:rsid w:val="00283A6F"/>
    <w:rsid w:val="0033648A"/>
    <w:rsid w:val="00336F74"/>
    <w:rsid w:val="00344F9E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307D"/>
    <w:rsid w:val="005E57D2"/>
    <w:rsid w:val="00614F6B"/>
    <w:rsid w:val="006A77E1"/>
    <w:rsid w:val="006B4EB7"/>
    <w:rsid w:val="00705ABB"/>
    <w:rsid w:val="007070D9"/>
    <w:rsid w:val="007361DC"/>
    <w:rsid w:val="007B246C"/>
    <w:rsid w:val="00802CFA"/>
    <w:rsid w:val="00924188"/>
    <w:rsid w:val="0095128E"/>
    <w:rsid w:val="00976F95"/>
    <w:rsid w:val="009A4DF9"/>
    <w:rsid w:val="009F196D"/>
    <w:rsid w:val="00A104E0"/>
    <w:rsid w:val="00A30E88"/>
    <w:rsid w:val="00A56FA3"/>
    <w:rsid w:val="00A71CAF"/>
    <w:rsid w:val="00A840CD"/>
    <w:rsid w:val="00A87A37"/>
    <w:rsid w:val="00A9035B"/>
    <w:rsid w:val="00AA34D5"/>
    <w:rsid w:val="00AE702A"/>
    <w:rsid w:val="00B9001F"/>
    <w:rsid w:val="00BD24DF"/>
    <w:rsid w:val="00BD36DF"/>
    <w:rsid w:val="00BE323B"/>
    <w:rsid w:val="00C00764"/>
    <w:rsid w:val="00C80392"/>
    <w:rsid w:val="00C84F71"/>
    <w:rsid w:val="00CD613B"/>
    <w:rsid w:val="00D152D7"/>
    <w:rsid w:val="00D26CB3"/>
    <w:rsid w:val="00D96592"/>
    <w:rsid w:val="00DE47FB"/>
    <w:rsid w:val="00E50AAD"/>
    <w:rsid w:val="00E903BB"/>
    <w:rsid w:val="00EA357F"/>
    <w:rsid w:val="00EB7D7D"/>
    <w:rsid w:val="00EF7E4F"/>
    <w:rsid w:val="00F006C1"/>
    <w:rsid w:val="00F1662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003810-62ca-4557-86a8-346bbc26ce9a.png" Id="R75e099cbdafb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003810-62ca-4557-86a8-346bbc26ce9a.png" Id="R69cd783a26d74f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2013-01-24T12:50:00Z</cp:lastPrinted>
  <dcterms:created xsi:type="dcterms:W3CDTF">2015-10-22T13:25:00Z</dcterms:created>
  <dcterms:modified xsi:type="dcterms:W3CDTF">2015-10-23T16:43:00Z</dcterms:modified>
</cp:coreProperties>
</file>